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ED991" w14:textId="77777777" w:rsidR="007A41E2" w:rsidRDefault="007A41E2" w:rsidP="007A41E2">
      <w:pPr>
        <w:rPr>
          <w:rFonts w:ascii="TH SarabunIT๙" w:hAnsi="TH SarabunIT๙" w:cs="TH SarabunIT๙"/>
          <w:sz w:val="32"/>
          <w:szCs w:val="32"/>
          <w:cs/>
        </w:rPr>
      </w:pPr>
    </w:p>
    <w:p w14:paraId="1EAD8D8F" w14:textId="77777777" w:rsidR="007A41E2" w:rsidRPr="007274CC" w:rsidRDefault="007A41E2" w:rsidP="007A41E2">
      <w:pPr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B9B1B74" wp14:editId="5878E3F1">
            <wp:simplePos x="0" y="0"/>
            <wp:positionH relativeFrom="column">
              <wp:posOffset>2447290</wp:posOffset>
            </wp:positionH>
            <wp:positionV relativeFrom="paragraph">
              <wp:posOffset>-433359</wp:posOffset>
            </wp:positionV>
            <wp:extent cx="819150" cy="1088390"/>
            <wp:effectExtent l="0" t="0" r="0" b="0"/>
            <wp:wrapNone/>
            <wp:docPr id="196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1C606C" w14:textId="77777777" w:rsidR="007A41E2" w:rsidRPr="007274CC" w:rsidRDefault="007A41E2" w:rsidP="007A41E2">
      <w:pPr>
        <w:rPr>
          <w:rFonts w:ascii="TH SarabunIT๙" w:hAnsi="TH SarabunIT๙" w:cs="TH SarabunIT๙"/>
          <w:sz w:val="32"/>
          <w:szCs w:val="32"/>
        </w:rPr>
      </w:pPr>
    </w:p>
    <w:p w14:paraId="72ABCEEC" w14:textId="77777777" w:rsidR="007A41E2" w:rsidRPr="007274CC" w:rsidRDefault="007A41E2" w:rsidP="007A41E2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 โครงการอนุรักษ์พันธุกรรมพืชอันเนื่องมาจากพระราชดำริ</w:t>
      </w:r>
    </w:p>
    <w:p w14:paraId="442E1CB6" w14:textId="77777777" w:rsidR="007A41E2" w:rsidRPr="007274CC" w:rsidRDefault="007A41E2" w:rsidP="007A41E2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>สมเด็จพระเทพรัตนราชสุดาฯ สยามบรมราชกุมารี</w:t>
      </w:r>
    </w:p>
    <w:p w14:paraId="38104EF4" w14:textId="77777777" w:rsidR="007A41E2" w:rsidRPr="007274CC" w:rsidRDefault="007A41E2" w:rsidP="007A41E2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>สนองพระราชดำริโดยมหาวิทยาลัยราชภัฏพระนคร (อพ.สธ.-มรภ.พระนคร)</w:t>
      </w:r>
    </w:p>
    <w:p w14:paraId="64B1C280" w14:textId="77777777" w:rsidR="007A41E2" w:rsidRPr="007274CC" w:rsidRDefault="007A41E2" w:rsidP="007A41E2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127F9CDE" w14:textId="74351E57" w:rsidR="007A41E2" w:rsidRPr="00E60FF6" w:rsidRDefault="007A41E2" w:rsidP="007A41E2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E60FF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1. โครงการ</w:t>
      </w:r>
      <w:r w:rsidRPr="00E60FF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E60FF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92826" w:rsidRPr="00E60FF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อนุรักษ์และใช้ประโยชน์ทรัพยากร</w:t>
      </w:r>
    </w:p>
    <w:p w14:paraId="6E738B7A" w14:textId="0333FF3C" w:rsidR="007A41E2" w:rsidRPr="00E60FF6" w:rsidRDefault="007A41E2" w:rsidP="001F4B8E">
      <w:pPr>
        <w:pStyle w:val="Heading2"/>
        <w:rPr>
          <w:b w:val="0"/>
          <w:bCs w:val="0"/>
          <w:color w:val="000000" w:themeColor="text1"/>
        </w:rPr>
      </w:pPr>
      <w:bookmarkStart w:id="0" w:name="_Toc17439445"/>
      <w:bookmarkStart w:id="1" w:name="_Toc17464762"/>
      <w:r w:rsidRPr="00E60FF6">
        <w:rPr>
          <w:color w:val="000000" w:themeColor="text1"/>
          <w:cs/>
        </w:rPr>
        <w:t xml:space="preserve">กิจกรรม </w:t>
      </w:r>
      <w:r w:rsidRPr="00E60FF6">
        <w:rPr>
          <w:color w:val="000000" w:themeColor="text1"/>
          <w:cs/>
        </w:rPr>
        <w:tab/>
      </w:r>
      <w:r w:rsidR="00392826" w:rsidRPr="00E60FF6">
        <w:rPr>
          <w:rFonts w:hint="cs"/>
          <w:b w:val="0"/>
          <w:bCs w:val="0"/>
          <w:color w:val="000000" w:themeColor="text1"/>
          <w:cs/>
        </w:rPr>
        <w:t>การศึกษา</w:t>
      </w:r>
      <w:r w:rsidR="002813FE" w:rsidRPr="00E60FF6">
        <w:rPr>
          <w:b w:val="0"/>
          <w:bCs w:val="0"/>
          <w:color w:val="000000" w:themeColor="text1"/>
          <w:cs/>
        </w:rPr>
        <w:t>องค์ประกอบทางเคมีของน้ำมันหอมระเหยจากไม้ดอกหอมที่พบที่</w:t>
      </w:r>
      <w:r w:rsidRPr="00E60FF6">
        <w:rPr>
          <w:b w:val="0"/>
          <w:bCs w:val="0"/>
          <w:color w:val="000000" w:themeColor="text1"/>
          <w:cs/>
        </w:rPr>
        <w:t>ในพื้นที่ป่าเขาพลวง วิทยาลัยชัยบาดาลพิพัฒน์</w:t>
      </w:r>
      <w:bookmarkEnd w:id="0"/>
      <w:bookmarkEnd w:id="1"/>
      <w:r w:rsidR="001F4B8E" w:rsidRPr="00E60FF6">
        <w:rPr>
          <w:b w:val="0"/>
          <w:bCs w:val="0"/>
          <w:color w:val="000000" w:themeColor="text1"/>
        </w:rPr>
        <w:t xml:space="preserve"> </w:t>
      </w:r>
      <w:r w:rsidRPr="00E60FF6">
        <w:rPr>
          <w:b w:val="0"/>
          <w:bCs w:val="0"/>
          <w:color w:val="000000" w:themeColor="text1"/>
          <w:cs/>
        </w:rPr>
        <w:t xml:space="preserve"> </w:t>
      </w:r>
      <w:bookmarkStart w:id="2" w:name="_Toc17439446"/>
      <w:bookmarkStart w:id="3" w:name="_Toc17464763"/>
      <w:r w:rsidRPr="00E60FF6">
        <w:rPr>
          <w:b w:val="0"/>
          <w:bCs w:val="0"/>
          <w:color w:val="000000" w:themeColor="text1"/>
          <w:cs/>
        </w:rPr>
        <w:t>มหาวิทยาลัยราชภัฏพระนคร</w:t>
      </w:r>
      <w:bookmarkEnd w:id="2"/>
      <w:bookmarkEnd w:id="3"/>
      <w:r w:rsidR="00392826" w:rsidRPr="00E60FF6">
        <w:rPr>
          <w:rFonts w:hint="cs"/>
          <w:b w:val="0"/>
          <w:bCs w:val="0"/>
          <w:color w:val="000000" w:themeColor="text1"/>
          <w:cs/>
        </w:rPr>
        <w:t xml:space="preserve"> จังหวัดลพบุรี</w:t>
      </w:r>
    </w:p>
    <w:p w14:paraId="61BAA714" w14:textId="77777777" w:rsidR="007A41E2" w:rsidRPr="007274CC" w:rsidRDefault="007A41E2" w:rsidP="007A41E2">
      <w:pPr>
        <w:spacing w:after="0"/>
        <w:rPr>
          <w:rFonts w:ascii="TH SarabunIT๙" w:hAnsi="TH SarabunIT๙" w:cs="TH SarabunIT๙"/>
          <w:cs/>
        </w:rPr>
      </w:pPr>
    </w:p>
    <w:p w14:paraId="50A88980" w14:textId="77777777" w:rsidR="007A41E2" w:rsidRDefault="007A41E2" w:rsidP="007A41E2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ผู้รับผิดชอบหลัก/ร่วม</w:t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6CAFC82B" w14:textId="58EE6928" w:rsidR="007A41E2" w:rsidRPr="000D5EF2" w:rsidRDefault="007A41E2" w:rsidP="007A41E2">
      <w:pPr>
        <w:spacing w:after="0" w:line="240" w:lineRule="atLeast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1F4B8E" w:rsidRPr="007274CC">
        <w:rPr>
          <w:rFonts w:ascii="TH SarabunIT๙" w:hAnsi="TH SarabunIT๙" w:cs="TH SarabunIT๙"/>
          <w:sz w:val="32"/>
          <w:szCs w:val="32"/>
          <w:cs/>
        </w:rPr>
        <w:t>ผศ. ดร. ธงชัย ขำมี</w:t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D5EF2">
        <w:rPr>
          <w:rFonts w:ascii="TH SarabunIT๙" w:hAnsi="TH SarabunIT๙" w:cs="TH SarabunIT๙"/>
          <w:sz w:val="32"/>
          <w:szCs w:val="32"/>
          <w:cs/>
        </w:rPr>
        <w:t>หมายเลขโทรศัพท์ที่ติดต่อได้   0</w:t>
      </w:r>
      <w:r w:rsidR="001F4B8E">
        <w:rPr>
          <w:rFonts w:ascii="TH SarabunIT๙" w:hAnsi="TH SarabunIT๙" w:cs="TH SarabunIT๙" w:hint="cs"/>
          <w:sz w:val="32"/>
          <w:szCs w:val="32"/>
          <w:cs/>
        </w:rPr>
        <w:t>๘๙</w:t>
      </w:r>
      <w:r w:rsidRPr="000D5EF2">
        <w:rPr>
          <w:rFonts w:ascii="TH SarabunIT๙" w:hAnsi="TH SarabunIT๙" w:cs="TH SarabunIT๙"/>
          <w:sz w:val="32"/>
          <w:szCs w:val="32"/>
          <w:cs/>
        </w:rPr>
        <w:t>-</w:t>
      </w:r>
      <w:r w:rsidR="001F4B8E">
        <w:rPr>
          <w:rFonts w:ascii="TH SarabunIT๙" w:hAnsi="TH SarabunIT๙" w:cs="TH SarabunIT๙" w:hint="cs"/>
          <w:sz w:val="32"/>
          <w:szCs w:val="32"/>
          <w:cs/>
        </w:rPr>
        <w:t>๗๔๗</w:t>
      </w:r>
      <w:r w:rsidRPr="000D5EF2">
        <w:rPr>
          <w:rFonts w:ascii="TH SarabunIT๙" w:hAnsi="TH SarabunIT๙" w:cs="TH SarabunIT๙"/>
          <w:sz w:val="32"/>
          <w:szCs w:val="32"/>
          <w:cs/>
        </w:rPr>
        <w:t>-</w:t>
      </w:r>
      <w:r w:rsidR="001F4B8E">
        <w:rPr>
          <w:rFonts w:ascii="TH SarabunIT๙" w:hAnsi="TH SarabunIT๙" w:cs="TH SarabunIT๙" w:hint="cs"/>
          <w:sz w:val="32"/>
          <w:szCs w:val="32"/>
          <w:cs/>
        </w:rPr>
        <w:t>๑๐๒๒</w:t>
      </w:r>
    </w:p>
    <w:p w14:paraId="2E9EFD34" w14:textId="5E76E86F" w:rsidR="007A41E2" w:rsidRPr="007274CC" w:rsidRDefault="007A41E2" w:rsidP="007A41E2">
      <w:pPr>
        <w:spacing w:after="0" w:line="240" w:lineRule="atLeast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1F4B8E" w:rsidRPr="007274CC">
        <w:rPr>
          <w:rFonts w:ascii="TH SarabunIT๙" w:hAnsi="TH SarabunIT๙" w:cs="TH SarabunIT๙"/>
          <w:sz w:val="32"/>
          <w:szCs w:val="32"/>
          <w:cs/>
        </w:rPr>
        <w:t>ผศ. ดร. อัญชลี นิลสุวรรณ</w:t>
      </w:r>
    </w:p>
    <w:p w14:paraId="246476CE" w14:textId="70154F35" w:rsidR="007A41E2" w:rsidRDefault="007A41E2" w:rsidP="007A41E2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sz w:val="32"/>
          <w:szCs w:val="32"/>
        </w:rPr>
        <w:tab/>
      </w:r>
      <w:r w:rsidRPr="007274CC">
        <w:rPr>
          <w:rFonts w:ascii="TH SarabunIT๙" w:hAnsi="TH SarabunIT๙" w:cs="TH SarabunIT๙"/>
          <w:sz w:val="32"/>
          <w:szCs w:val="32"/>
        </w:rPr>
        <w:tab/>
      </w:r>
      <w:r w:rsidRPr="007274CC">
        <w:rPr>
          <w:rFonts w:ascii="TH SarabunIT๙" w:hAnsi="TH SarabunIT๙" w:cs="TH SarabunIT๙"/>
          <w:sz w:val="32"/>
          <w:szCs w:val="32"/>
        </w:rPr>
        <w:tab/>
        <w:t>3</w:t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F4B8E" w:rsidRPr="007274CC">
        <w:rPr>
          <w:rFonts w:ascii="TH SarabunIT๙" w:hAnsi="TH SarabunIT๙" w:cs="TH SarabunIT๙"/>
          <w:sz w:val="32"/>
          <w:szCs w:val="32"/>
          <w:cs/>
        </w:rPr>
        <w:t>ดร. วชิราภรณ์ ฟูนัน</w:t>
      </w:r>
    </w:p>
    <w:p w14:paraId="3EC73A35" w14:textId="776F0D2A" w:rsidR="007A41E2" w:rsidRPr="007274CC" w:rsidRDefault="007A41E2" w:rsidP="007A41E2">
      <w:pPr>
        <w:spacing w:before="120" w:after="0" w:line="276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3. ความเชื่อมโยงกับแผนในระดับต่างๆ </w:t>
      </w:r>
    </w:p>
    <w:p w14:paraId="7C10D273" w14:textId="77777777" w:rsidR="007A41E2" w:rsidRPr="007274CC" w:rsidRDefault="007A41E2" w:rsidP="007A41E2">
      <w:pPr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3.1 ความสอดคล้องยุทธศาสตร์ชาติ</w:t>
      </w:r>
    </w:p>
    <w:p w14:paraId="2C6685C2" w14:textId="77777777" w:rsidR="007A41E2" w:rsidRPr="007274CC" w:rsidRDefault="007A41E2" w:rsidP="007A41E2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ยุทธศาสตร์ที่ 1 ด้านความมั่นคง</w:t>
      </w:r>
    </w:p>
    <w:p w14:paraId="7426203E" w14:textId="77777777" w:rsidR="007A41E2" w:rsidRPr="007274CC" w:rsidRDefault="007A41E2" w:rsidP="007A41E2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ยุทธศาสตร์ที่ 2 ด้านการสร้างความสามารถในการแข่งขัน</w:t>
      </w:r>
    </w:p>
    <w:p w14:paraId="75AFD046" w14:textId="77777777" w:rsidR="007A41E2" w:rsidRPr="007274CC" w:rsidRDefault="007A41E2" w:rsidP="007A41E2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ยุทธศาสตร์ที่ 3 ด้านการพัฒนาและเสริมสร้างศักยภาพทรัพยากรมนุษย์</w:t>
      </w:r>
    </w:p>
    <w:p w14:paraId="74D6010B" w14:textId="77777777" w:rsidR="007A41E2" w:rsidRPr="007274CC" w:rsidRDefault="007A41E2" w:rsidP="007A41E2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ยุทธศาสตร์ที่ </w:t>
      </w:r>
      <w:r w:rsidRPr="007274CC">
        <w:rPr>
          <w:rFonts w:ascii="TH SarabunIT๙" w:eastAsia="Calibri" w:hAnsi="TH SarabunIT๙" w:cs="TH SarabunIT๙"/>
          <w:sz w:val="32"/>
          <w:szCs w:val="32"/>
        </w:rPr>
        <w:t>4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14:paraId="50F2E753" w14:textId="77777777" w:rsidR="007A41E2" w:rsidRPr="007274CC" w:rsidRDefault="007A41E2" w:rsidP="007A41E2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FE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ยุทธศาสตร์ที่ </w:t>
      </w:r>
      <w:r w:rsidRPr="007274CC">
        <w:rPr>
          <w:rFonts w:ascii="TH SarabunIT๙" w:eastAsia="Calibri" w:hAnsi="TH SarabunIT๙" w:cs="TH SarabunIT๙"/>
          <w:sz w:val="32"/>
          <w:szCs w:val="32"/>
        </w:rPr>
        <w:t>5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11A13D63" w14:textId="77777777" w:rsidR="007A41E2" w:rsidRPr="007274CC" w:rsidRDefault="007A41E2" w:rsidP="007A41E2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ยุทธศาสตร์ที่ </w:t>
      </w:r>
      <w:r w:rsidRPr="007274CC">
        <w:rPr>
          <w:rFonts w:ascii="TH SarabunIT๙" w:eastAsia="Calibri" w:hAnsi="TH SarabunIT๙" w:cs="TH SarabunIT๙"/>
          <w:sz w:val="32"/>
          <w:szCs w:val="32"/>
        </w:rPr>
        <w:t>6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ด้านการปรับสมดุลและพัฒนาระบบการบริหารจัดการภาครัฐ</w:t>
      </w:r>
    </w:p>
    <w:p w14:paraId="71BCB775" w14:textId="77777777" w:rsidR="007A41E2" w:rsidRPr="007274CC" w:rsidRDefault="007A41E2" w:rsidP="007A41E2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3.2 ความสอดคล้องกับแผนการปฏิรูปประเทศ </w:t>
      </w:r>
    </w:p>
    <w:p w14:paraId="6FD7020E" w14:textId="77777777" w:rsidR="007A41E2" w:rsidRPr="007274CC" w:rsidRDefault="007A41E2" w:rsidP="007A41E2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ด้านที่ 1 ด้านการเมือง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ด้านที่ 2 ด้านการบริหารราชการแผ่นดิน</w:t>
      </w:r>
    </w:p>
    <w:p w14:paraId="2676CB59" w14:textId="77777777" w:rsidR="007A41E2" w:rsidRPr="007274CC" w:rsidRDefault="007A41E2" w:rsidP="007A41E2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ด้านที่ 3 ด้านกฎหมาย</w:t>
      </w:r>
      <w:r w:rsidRPr="007274CC">
        <w:rPr>
          <w:rFonts w:ascii="TH SarabunIT๙" w:eastAsia="Calibri" w:hAnsi="TH SarabunIT๙" w:cs="TH SarabunIT๙"/>
          <w:sz w:val="32"/>
          <w:szCs w:val="32"/>
        </w:rPr>
        <w:tab/>
      </w: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ด้านที่ </w:t>
      </w:r>
      <w:r w:rsidRPr="007274CC">
        <w:rPr>
          <w:rFonts w:ascii="TH SarabunIT๙" w:eastAsia="Calibri" w:hAnsi="TH SarabunIT๙" w:cs="TH SarabunIT๙"/>
          <w:sz w:val="32"/>
          <w:szCs w:val="32"/>
        </w:rPr>
        <w:t>4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ด้านกระบวนการยุติธรรม</w:t>
      </w:r>
    </w:p>
    <w:p w14:paraId="3663DD57" w14:textId="77777777" w:rsidR="007A41E2" w:rsidRPr="007274CC" w:rsidRDefault="007A41E2" w:rsidP="007A41E2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ด้านที่ </w:t>
      </w:r>
      <w:r w:rsidRPr="007274CC">
        <w:rPr>
          <w:rFonts w:ascii="TH SarabunIT๙" w:eastAsia="Calibri" w:hAnsi="TH SarabunIT๙" w:cs="TH SarabunIT๙"/>
          <w:sz w:val="32"/>
          <w:szCs w:val="32"/>
        </w:rPr>
        <w:t>5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ด้านเศรษฐกิจ</w:t>
      </w:r>
      <w:r w:rsidRPr="007274CC">
        <w:rPr>
          <w:rFonts w:ascii="TH SarabunIT๙" w:eastAsia="Calibri" w:hAnsi="TH SarabunIT๙" w:cs="TH SarabunIT๙"/>
          <w:sz w:val="32"/>
          <w:szCs w:val="32"/>
        </w:rPr>
        <w:tab/>
      </w: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FE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ด้านที่ </w:t>
      </w:r>
      <w:r w:rsidRPr="007274CC">
        <w:rPr>
          <w:rFonts w:ascii="TH SarabunIT๙" w:eastAsia="Calibri" w:hAnsi="TH SarabunIT๙" w:cs="TH SarabunIT๙"/>
          <w:sz w:val="32"/>
          <w:szCs w:val="32"/>
        </w:rPr>
        <w:t>6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ด้านทรัพยากรธรรมชาติและสิ่งแวดล้อม</w:t>
      </w:r>
    </w:p>
    <w:p w14:paraId="302F1B70" w14:textId="77777777" w:rsidR="007A41E2" w:rsidRPr="007274CC" w:rsidRDefault="007A41E2" w:rsidP="007A41E2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ด้านที่ 7 ด้านสาธารณสุข</w:t>
      </w:r>
      <w:r w:rsidRPr="007274CC">
        <w:rPr>
          <w:rFonts w:ascii="TH SarabunIT๙" w:eastAsia="Calibri" w:hAnsi="TH SarabunIT๙" w:cs="TH SarabunIT๙"/>
          <w:sz w:val="32"/>
          <w:szCs w:val="32"/>
        </w:rPr>
        <w:tab/>
      </w: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ด้านที่ 8 ด้านสื่อสารมวลชน เทคโนโลยีสารสนเทศ</w:t>
      </w:r>
    </w:p>
    <w:p w14:paraId="1A3C6072" w14:textId="77777777" w:rsidR="007A41E2" w:rsidRPr="007274CC" w:rsidRDefault="007A41E2" w:rsidP="007A41E2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ด้านที่ 9 ด้านสังคม</w:t>
      </w:r>
      <w:r w:rsidRPr="007274CC">
        <w:rPr>
          <w:rFonts w:ascii="TH SarabunIT๙" w:eastAsia="Calibri" w:hAnsi="TH SarabunIT๙" w:cs="TH SarabunIT๙"/>
          <w:sz w:val="32"/>
          <w:szCs w:val="32"/>
        </w:rPr>
        <w:tab/>
      </w:r>
      <w:r w:rsidRPr="007274CC">
        <w:rPr>
          <w:rFonts w:ascii="TH SarabunIT๙" w:eastAsia="Calibri" w:hAnsi="TH SarabunIT๙" w:cs="TH SarabunIT๙"/>
          <w:sz w:val="32"/>
          <w:szCs w:val="32"/>
        </w:rPr>
        <w:tab/>
      </w: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ด้านที่ 10 ด้านพลังงาน </w:t>
      </w:r>
    </w:p>
    <w:p w14:paraId="194CB734" w14:textId="77777777" w:rsidR="007A41E2" w:rsidRPr="007274CC" w:rsidRDefault="007A41E2" w:rsidP="007A41E2">
      <w:pPr>
        <w:spacing w:after="0" w:line="276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ด้านที่ 11 ด้านการป้องกันและปราบปรามการทุจริต และประพฤติมิชอบ</w:t>
      </w:r>
    </w:p>
    <w:p w14:paraId="2F1D0BCD" w14:textId="77777777" w:rsidR="007A41E2" w:rsidRPr="007274CC" w:rsidRDefault="007A41E2" w:rsidP="007A41E2">
      <w:pPr>
        <w:spacing w:after="0" w:line="240" w:lineRule="atLeast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3.3 สอดคล้องกับแผนยุทธศาสตร์มหาวิทยาลัย</w:t>
      </w:r>
    </w:p>
    <w:p w14:paraId="085A7D03" w14:textId="77777777" w:rsidR="007A41E2" w:rsidRPr="007274CC" w:rsidRDefault="007A41E2" w:rsidP="007A41E2">
      <w:pPr>
        <w:spacing w:after="0" w:line="240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7274CC">
        <w:rPr>
          <w:rFonts w:ascii="TH SarabunIT๙" w:eastAsia="Calibri" w:hAnsi="TH SarabunIT๙" w:cs="TH SarabunIT๙"/>
          <w:sz w:val="32"/>
          <w:szCs w:val="32"/>
        </w:rPr>
        <w:t>1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พัฒนาท้องถิ่น</w:t>
      </w:r>
    </w:p>
    <w:p w14:paraId="127A7EC9" w14:textId="77777777" w:rsidR="007A41E2" w:rsidRPr="007274CC" w:rsidRDefault="007A41E2" w:rsidP="007A41E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กลยุทธ์ 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FE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2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3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4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5</w:t>
      </w:r>
    </w:p>
    <w:p w14:paraId="005E9C52" w14:textId="77777777" w:rsidR="007A41E2" w:rsidRPr="007274CC" w:rsidRDefault="007A41E2" w:rsidP="007A41E2">
      <w:pPr>
        <w:spacing w:after="0" w:line="240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t>2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 ผลิตบัณฑิตและพัฒนาครู    </w:t>
      </w:r>
    </w:p>
    <w:p w14:paraId="489FAB36" w14:textId="77777777" w:rsidR="007A41E2" w:rsidRPr="007274CC" w:rsidRDefault="007A41E2" w:rsidP="007A41E2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           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กลยุทธ์ 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2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3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4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5       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14:paraId="30782404" w14:textId="77777777" w:rsidR="007A41E2" w:rsidRPr="007274CC" w:rsidRDefault="007A41E2" w:rsidP="007A41E2">
      <w:pPr>
        <w:spacing w:after="0" w:line="240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t>3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 พัฒนาคุณภาพการศึกษา   </w:t>
      </w:r>
    </w:p>
    <w:p w14:paraId="0C0A76D0" w14:textId="77777777" w:rsidR="007A41E2" w:rsidRPr="007274CC" w:rsidRDefault="007A41E2" w:rsidP="007A41E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274CC">
        <w:rPr>
          <w:rFonts w:ascii="TH SarabunIT๙" w:eastAsia="Calibri" w:hAnsi="TH SarabunIT๙" w:cs="TH SarabunIT๙"/>
          <w:sz w:val="32"/>
          <w:szCs w:val="32"/>
          <w:cs/>
        </w:rPr>
        <w:lastRenderedPageBreak/>
        <w:tab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กลยุทธ์ 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2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3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4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5         </w:t>
      </w:r>
    </w:p>
    <w:p w14:paraId="087CB660" w14:textId="77777777" w:rsidR="007A41E2" w:rsidRPr="007274CC" w:rsidRDefault="007A41E2" w:rsidP="007A41E2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พัฒนาระบบบริหารจัดการ</w:t>
      </w:r>
    </w:p>
    <w:p w14:paraId="336D25D1" w14:textId="77777777" w:rsidR="007A41E2" w:rsidRPr="007274CC" w:rsidRDefault="007A41E2" w:rsidP="007A41E2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กลยุทธ์ 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2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3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4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5</w:t>
      </w:r>
    </w:p>
    <w:p w14:paraId="7D508B74" w14:textId="77777777" w:rsidR="007A41E2" w:rsidRDefault="007A41E2" w:rsidP="007A41E2">
      <w:pPr>
        <w:spacing w:after="0" w:line="276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602DAC1" w14:textId="77777777" w:rsidR="007A41E2" w:rsidRPr="007274CC" w:rsidRDefault="007A41E2" w:rsidP="007A41E2">
      <w:pPr>
        <w:spacing w:after="0" w:line="276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274CC">
        <w:rPr>
          <w:rFonts w:ascii="TH SarabunIT๙" w:eastAsia="Calibri" w:hAnsi="TH SarabunIT๙" w:cs="TH SarabunIT๙"/>
          <w:b/>
          <w:bCs/>
          <w:sz w:val="32"/>
          <w:szCs w:val="32"/>
        </w:rPr>
        <w:t>4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 กลุ่มโครงการ</w:t>
      </w:r>
    </w:p>
    <w:p w14:paraId="068ECA1A" w14:textId="52613E1C" w:rsidR="007A41E2" w:rsidRPr="007274CC" w:rsidRDefault="007A41E2" w:rsidP="007A41E2">
      <w:pPr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5A76EE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>โครงการพัฒนา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5A76EE">
        <w:rPr>
          <w:rFonts w:ascii="TH SarabunIT๙" w:eastAsia="Calibri" w:hAnsi="TH SarabunIT๙" w:cs="TH SarabunIT๙"/>
          <w:sz w:val="32"/>
          <w:szCs w:val="32"/>
        </w:rPr>
        <w:sym w:font="Wingdings" w:char="F0FE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โครงการวิจัย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14:paraId="2EEBEC76" w14:textId="6E8FEBE2" w:rsidR="007A41E2" w:rsidRPr="007274CC" w:rsidRDefault="007A41E2" w:rsidP="007A41E2">
      <w:pPr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A76EE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โครงการอบรม/บริการวิชาการ </w:t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274CC">
        <w:rPr>
          <w:rFonts w:ascii="TH SarabunIT๙" w:eastAsia="Calibri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eastAsia="Calibri" w:hAnsi="TH SarabunIT๙" w:cs="TH SarabunIT๙"/>
          <w:sz w:val="32"/>
          <w:szCs w:val="32"/>
          <w:cs/>
        </w:rPr>
        <w:t xml:space="preserve"> กิจกรรมสัมพันธ์</w:t>
      </w:r>
    </w:p>
    <w:p w14:paraId="2BDB3A5E" w14:textId="77777777" w:rsidR="007A41E2" w:rsidRPr="007274CC" w:rsidRDefault="007A41E2" w:rsidP="007A41E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45AF747" w14:textId="77777777" w:rsidR="007A41E2" w:rsidRPr="007274CC" w:rsidRDefault="007A41E2" w:rsidP="007A41E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>5. หลักการและเหตุผล</w:t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00CD0B14" w14:textId="2762E264" w:rsidR="007A41E2" w:rsidRDefault="007A41E2" w:rsidP="007A41E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274CC">
        <w:rPr>
          <w:rFonts w:ascii="TH SarabunIT๙" w:hAnsi="TH SarabunIT๙" w:cs="TH SarabunIT๙"/>
          <w:sz w:val="32"/>
          <w:szCs w:val="32"/>
          <w:cs/>
        </w:rPr>
        <w:t>วิทยาลัยชัยบาดาลพิพัฒน์ เป็นพื้นที่ของมหาวิทยาลัยราชภัฏพระนคร ซึ่งตั้งอยู่ในพื้นที่ตำบลชัยบาดาล อำเภอชัยบาดาล จังหวัดลพบุรี มีพื้นที่ดินประมาณ 300 ไร่ ลักษณะพื้นที่เป็นรูปเกือกม้าล้อมรอบแนวเชิงเขาพลวง ตั้งแต่ทิศตะวันออกเฉียงเหนือ ไปจรดสิ้นสุดที่แนวตะวันตก ส่วนทางด้านทิศใต้เป็นภูเขาชื่อว่า “เขาพลวง” ที่มีบริเวณพื้นที่ขอบด้านในเป็นป่าอนุรักษ์ เขาพลวงจัดเป็นเขาขนาดเล็กบริเวณที่สูงที่สุดมีความสูงจากระดับน้ำทะเลประมาณ 101 เมตร ลักษณะป่าส่วนใหญ่เป็นป่าเต็งรัง บางบริเวณเป็นป่าไผ่ และทุ่งหญ้า พื้นที่ส่วนขอบด้านนอกของวิทยาลัยชัยบาดาลเป็นพื้นที่เกษตรกรรมโดยรอบ ผลิตผลทางการเกษตรที่สำคัญ ได้แก่ อ้อย ข้าวนาปี ข้าวโพด ส่วนการทำปศุสัตว์ ได้แก่ ไก่ สุกร โคเนื้อ และโคนม</w:t>
      </w:r>
      <w:r w:rsidR="00F679BB">
        <w:rPr>
          <w:rFonts w:ascii="TH SarabunIT๙" w:hAnsi="TH SarabunIT๙" w:cs="TH SarabunIT๙"/>
          <w:sz w:val="32"/>
          <w:szCs w:val="32"/>
        </w:rPr>
        <w:t xml:space="preserve"> </w:t>
      </w:r>
      <w:r w:rsidR="00F679BB">
        <w:rPr>
          <w:rFonts w:ascii="TH SarabunIT๙" w:hAnsi="TH SarabunIT๙" w:cs="TH SarabunIT๙" w:hint="cs"/>
          <w:sz w:val="32"/>
          <w:szCs w:val="32"/>
          <w:cs/>
        </w:rPr>
        <w:t xml:space="preserve">โดยพื้นที่ปกปักดังกล่าว </w:t>
      </w:r>
      <w:r w:rsidR="00F679BB" w:rsidRPr="00F679BB">
        <w:rPr>
          <w:rFonts w:ascii="TH SarabunIT๙" w:hAnsi="TH SarabunIT๙" w:cs="TH SarabunIT๙"/>
          <w:sz w:val="32"/>
          <w:szCs w:val="32"/>
          <w:cs/>
        </w:rPr>
        <w:t>อพ.สธ.-มรภ.พระนคร</w:t>
      </w:r>
      <w:r w:rsidR="00F679BB">
        <w:rPr>
          <w:rFonts w:ascii="TH SarabunIT๙" w:hAnsi="TH SarabunIT๙" w:cs="TH SarabunIT๙" w:hint="cs"/>
          <w:sz w:val="32"/>
          <w:szCs w:val="32"/>
          <w:cs/>
        </w:rPr>
        <w:t xml:space="preserve"> ได้ทำการ</w:t>
      </w:r>
      <w:r w:rsidR="00F679BB" w:rsidRPr="00F679BB">
        <w:rPr>
          <w:rFonts w:ascii="TH SarabunIT๙" w:hAnsi="TH SarabunIT๙" w:cs="TH SarabunIT๙"/>
          <w:sz w:val="32"/>
          <w:szCs w:val="32"/>
          <w:cs/>
        </w:rPr>
        <w:t>สำรวจพืชในป่า</w:t>
      </w:r>
      <w:r w:rsidR="00F679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79BB" w:rsidRPr="00F679BB">
        <w:rPr>
          <w:rFonts w:ascii="TH SarabunIT๙" w:hAnsi="TH SarabunIT๙" w:cs="TH SarabunIT๙"/>
          <w:sz w:val="32"/>
          <w:szCs w:val="32"/>
          <w:cs/>
        </w:rPr>
        <w:t>พบไม้ดอกหอม</w:t>
      </w:r>
      <w:r w:rsidR="00F679BB">
        <w:rPr>
          <w:rFonts w:ascii="TH SarabunIT๙" w:hAnsi="TH SarabunIT๙" w:cs="TH SarabunIT๙" w:hint="cs"/>
          <w:sz w:val="32"/>
          <w:szCs w:val="32"/>
          <w:cs/>
        </w:rPr>
        <w:t>ที่สมควรทำการศึกษาเพื่อต่อยอดสู่การใช้ประโยชน์และการอนุรักษ์</w:t>
      </w:r>
      <w:r w:rsidR="00F679BB" w:rsidRPr="00F679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679BB">
        <w:rPr>
          <w:rFonts w:ascii="TH SarabunIT๙" w:hAnsi="TH SarabunIT๙" w:cs="TH SarabunIT๙" w:hint="cs"/>
          <w:sz w:val="32"/>
          <w:szCs w:val="32"/>
          <w:cs/>
        </w:rPr>
        <w:t xml:space="preserve">อาทิ </w:t>
      </w:r>
      <w:r w:rsidR="00F679BB" w:rsidRPr="00F679BB">
        <w:rPr>
          <w:rFonts w:ascii="TH SarabunIT๙" w:hAnsi="TH SarabunIT๙" w:cs="TH SarabunIT๙"/>
          <w:sz w:val="32"/>
          <w:szCs w:val="32"/>
          <w:cs/>
        </w:rPr>
        <w:t>เช่น มะลิสยาม พลองเหมือด เป็นต้น</w:t>
      </w:r>
      <w:r w:rsidR="00F679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5E810923" w14:textId="28BC89B5" w:rsidR="00D6515A" w:rsidRDefault="00D6515A" w:rsidP="00D6515A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515A">
        <w:rPr>
          <w:rFonts w:ascii="TH SarabunIT๙" w:hAnsi="TH SarabunIT๙" w:cs="TH SarabunIT๙"/>
          <w:sz w:val="32"/>
          <w:szCs w:val="32"/>
          <w:cs/>
        </w:rPr>
        <w:t>ไม้ดอกหอมมีการกระจายพันธุ์อยู่มากมายในแต่ละเขตพื้นที่ของแต่ละภูมิประเทศ เป็นพรรณไม้ที่มากด้วยคุณค่า มีความสวยงาม มีกลิ่นหอมที่ความแตกต่างกันไป ทั้งเวลาและความคงทนที่ให้กลิ่น และการใช้ประโยชน์จากกลิ่นหอม ไม้ดอกหอมเป็นพืชที่มีความสัมพันธ์กับวิถีชีวิตของคนไทยมาแต่โบราณ นอกจากนี้การเปลี่ยนแปลงไปเป็นการเพาะปลูกพืช จึงท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6515A">
        <w:rPr>
          <w:rFonts w:ascii="TH SarabunIT๙" w:hAnsi="TH SarabunIT๙" w:cs="TH SarabunIT๙"/>
          <w:sz w:val="32"/>
          <w:szCs w:val="32"/>
          <w:cs/>
        </w:rPr>
        <w:t>ให้พืชบางชนิดที่เจริญเติบโตร่วมกับไม้ยืนต้นที่ถูกท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6515A">
        <w:rPr>
          <w:rFonts w:ascii="TH SarabunIT๙" w:hAnsi="TH SarabunIT๙" w:cs="TH SarabunIT๙"/>
          <w:sz w:val="32"/>
          <w:szCs w:val="32"/>
          <w:cs/>
        </w:rPr>
        <w:t>ลายไม่สามารถเจริญเติบโตและขยายพันธุ์ต่อไปได้</w:t>
      </w:r>
      <w:r w:rsidRPr="007A41E2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ซึ่งในไม้ดอกหอมมักมี</w:t>
      </w:r>
      <w:bookmarkStart w:id="4" w:name="_Hlk48387473"/>
      <w:r w:rsidRPr="007A41E2">
        <w:rPr>
          <w:rFonts w:ascii="TH SarabunIT๙" w:hAnsi="TH SarabunIT๙" w:cs="TH SarabunIT๙"/>
          <w:sz w:val="32"/>
          <w:szCs w:val="32"/>
          <w:cs/>
        </w:rPr>
        <w:t xml:space="preserve">น้ำมันหอมระเหย </w:t>
      </w:r>
      <w:bookmarkEnd w:id="4"/>
      <w:r w:rsidRPr="007A41E2">
        <w:rPr>
          <w:rFonts w:ascii="TH SarabunIT๙" w:hAnsi="TH SarabunIT๙" w:cs="TH SarabunIT๙"/>
          <w:sz w:val="32"/>
          <w:szCs w:val="32"/>
          <w:cs/>
        </w:rPr>
        <w:t xml:space="preserve">หรือ </w:t>
      </w:r>
      <w:r w:rsidRPr="007A41E2">
        <w:rPr>
          <w:rFonts w:ascii="TH SarabunIT๙" w:hAnsi="TH SarabunIT๙" w:cs="TH SarabunIT๙"/>
          <w:sz w:val="32"/>
          <w:szCs w:val="32"/>
        </w:rPr>
        <w:t>essential oil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เป็นองค์ประกอบสำคัญ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7A41E2">
        <w:rPr>
          <w:rFonts w:ascii="TH SarabunIT๙" w:hAnsi="TH SarabunIT๙" w:cs="TH SarabunIT๙"/>
          <w:sz w:val="32"/>
          <w:szCs w:val="32"/>
        </w:rPr>
        <w:t xml:space="preserve"> </w:t>
      </w:r>
      <w:r w:rsidRPr="00D6515A">
        <w:rPr>
          <w:rFonts w:ascii="TH SarabunIT๙" w:hAnsi="TH SarabunIT๙" w:cs="TH SarabunIT๙"/>
          <w:sz w:val="32"/>
          <w:szCs w:val="32"/>
          <w:cs/>
        </w:rPr>
        <w:t xml:space="preserve">น้ำมันหอมระเหย </w:t>
      </w:r>
      <w:r w:rsidRPr="007A41E2">
        <w:rPr>
          <w:rFonts w:ascii="TH SarabunIT๙" w:hAnsi="TH SarabunIT๙" w:cs="TH SarabunIT๙"/>
          <w:sz w:val="32"/>
          <w:szCs w:val="32"/>
          <w:cs/>
        </w:rPr>
        <w:t xml:space="preserve">เป็นสารอินทรีย์ที่พืชสร้างขึ้น มักมีกลิ่นและระเหยได้ง่าย เพื่อดึงดูดแมลงมาผสมเกสร หรือ ป้องกันตนเองจากศัตรูภายนอกที่จะมาทำลายพืชนั้นๆ เช่น ป้องกันแมลง ป้องกันเชื้อแบคทีเรียและเชื้อราที่ก่อโรค เป็นต้น </w:t>
      </w:r>
      <w:r>
        <w:rPr>
          <w:rFonts w:ascii="TH SarabunIT๙" w:hAnsi="TH SarabunIT๙" w:cs="TH SarabunIT๙" w:hint="cs"/>
          <w:sz w:val="32"/>
          <w:szCs w:val="32"/>
          <w:cs/>
        </w:rPr>
        <w:t>โดยทั่วไป</w:t>
      </w:r>
      <w:r w:rsidRPr="00D6515A">
        <w:rPr>
          <w:rFonts w:ascii="TH SarabunIT๙" w:hAnsi="TH SarabunIT๙" w:cs="TH SarabunIT๙"/>
          <w:sz w:val="32"/>
          <w:szCs w:val="32"/>
          <w:cs/>
        </w:rPr>
        <w:t xml:space="preserve">วิธีที่นิยมใช้ตรวจสอบองค์ประกอบของนํ้ามันระเหยง่าย </w:t>
      </w:r>
      <w:r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Pr="00D6515A">
        <w:rPr>
          <w:rFonts w:ascii="TH SarabunIT๙" w:hAnsi="TH SarabunIT๙" w:cs="TH SarabunIT๙"/>
          <w:sz w:val="32"/>
          <w:szCs w:val="32"/>
          <w:cs/>
        </w:rPr>
        <w:t>เทคนิคแก็สโครมาโตกราฟี โดยการตรวจสอบความบริสุทธ์หรือการปลอมปนของนํ้ามันระเหยง่าย (</w:t>
      </w:r>
      <w:r w:rsidRPr="00D6515A">
        <w:rPr>
          <w:rFonts w:ascii="TH SarabunIT๙" w:hAnsi="TH SarabunIT๙" w:cs="TH SarabunIT๙"/>
          <w:sz w:val="32"/>
          <w:szCs w:val="32"/>
        </w:rPr>
        <w:t xml:space="preserve">Marriott, </w:t>
      </w:r>
      <w:r w:rsidRPr="00D6515A">
        <w:rPr>
          <w:rFonts w:ascii="TH SarabunIT๙" w:hAnsi="TH SarabunIT๙" w:cs="TH SarabunIT๙"/>
          <w:sz w:val="32"/>
          <w:szCs w:val="32"/>
          <w:cs/>
        </w:rPr>
        <w:t>2001) ด้วยเทคนิคแก๊สโครมาโตกราฟฟี ชนิดตัวตรวจวัดเฟรมไอออไนเซชัน (</w:t>
      </w:r>
      <w:r w:rsidRPr="00D6515A">
        <w:rPr>
          <w:rFonts w:ascii="TH SarabunIT๙" w:hAnsi="TH SarabunIT๙" w:cs="TH SarabunIT๙"/>
          <w:sz w:val="32"/>
          <w:szCs w:val="32"/>
        </w:rPr>
        <w:t xml:space="preserve">GC-FID) </w:t>
      </w:r>
      <w:r w:rsidRPr="00D6515A">
        <w:rPr>
          <w:rFonts w:ascii="TH SarabunIT๙" w:hAnsi="TH SarabunIT๙" w:cs="TH SarabunIT๙"/>
          <w:sz w:val="32"/>
          <w:szCs w:val="32"/>
          <w:cs/>
        </w:rPr>
        <w:t xml:space="preserve">มักใช้ค่า </w:t>
      </w:r>
      <w:r w:rsidRPr="00D6515A">
        <w:rPr>
          <w:rFonts w:ascii="TH SarabunIT๙" w:hAnsi="TH SarabunIT๙" w:cs="TH SarabunIT๙"/>
          <w:sz w:val="32"/>
          <w:szCs w:val="32"/>
        </w:rPr>
        <w:t xml:space="preserve">retention index  </w:t>
      </w:r>
      <w:r w:rsidRPr="00D6515A">
        <w:rPr>
          <w:rFonts w:ascii="TH SarabunIT๙" w:hAnsi="TH SarabunIT๙" w:cs="TH SarabunIT๙"/>
          <w:sz w:val="32"/>
          <w:szCs w:val="32"/>
          <w:cs/>
        </w:rPr>
        <w:t>ซึ่งคือเวลาสัมพัทธ์ (</w:t>
      </w:r>
      <w:r w:rsidRPr="00D6515A">
        <w:rPr>
          <w:rFonts w:ascii="TH SarabunIT๙" w:hAnsi="TH SarabunIT๙" w:cs="TH SarabunIT๙"/>
          <w:sz w:val="32"/>
          <w:szCs w:val="32"/>
        </w:rPr>
        <w:t xml:space="preserve">relative retention time) </w:t>
      </w:r>
      <w:r w:rsidRPr="00D6515A">
        <w:rPr>
          <w:rFonts w:ascii="TH SarabunIT๙" w:hAnsi="TH SarabunIT๙" w:cs="TH SarabunIT๙"/>
          <w:sz w:val="32"/>
          <w:szCs w:val="32"/>
          <w:cs/>
        </w:rPr>
        <w:t xml:space="preserve">ของสารที่แยกออกมาเปรียบเทียบกับ ค่า </w:t>
      </w:r>
      <w:r w:rsidRPr="00D6515A">
        <w:rPr>
          <w:rFonts w:ascii="TH SarabunIT๙" w:hAnsi="TH SarabunIT๙" w:cs="TH SarabunIT๙"/>
          <w:sz w:val="32"/>
          <w:szCs w:val="32"/>
        </w:rPr>
        <w:t xml:space="preserve">retention time </w:t>
      </w:r>
      <w:r w:rsidRPr="00D6515A">
        <w:rPr>
          <w:rFonts w:ascii="TH SarabunIT๙" w:hAnsi="TH SarabunIT๙" w:cs="TH SarabunIT๙"/>
          <w:sz w:val="32"/>
          <w:szCs w:val="32"/>
          <w:cs/>
        </w:rPr>
        <w:t xml:space="preserve">ของสารมาตรฐานแอลเคนจำนวน 2 ถึง 40 คาร์บอนอะตอม โดยทั่วไปสารมาตรฐานแอลเคน ที่ใช้จะอยู่ในช่วง 8 ถึง 20 คาร์บอนอะตอม ค่านี้เป็นค่าคงที่สำหรับสารแต่ละชนิดในสภาวะการวิเคราะห์หนึ่ง ๆ ซึ่งความถูกต้องของการวิเคราะห์โดยใช้ค่านี้ขึ้นกับความแตกต่างของค่า </w:t>
      </w:r>
      <w:r w:rsidRPr="00D6515A">
        <w:rPr>
          <w:rFonts w:ascii="TH SarabunIT๙" w:hAnsi="TH SarabunIT๙" w:cs="TH SarabunIT๙"/>
          <w:sz w:val="32"/>
          <w:szCs w:val="32"/>
        </w:rPr>
        <w:t xml:space="preserve">retention time </w:t>
      </w:r>
      <w:r w:rsidRPr="00D6515A">
        <w:rPr>
          <w:rFonts w:ascii="TH SarabunIT๙" w:hAnsi="TH SarabunIT๙" w:cs="TH SarabunIT๙"/>
          <w:sz w:val="32"/>
          <w:szCs w:val="32"/>
          <w:cs/>
        </w:rPr>
        <w:t xml:space="preserve">ของสารที่สนใจและค่า </w:t>
      </w:r>
      <w:r w:rsidRPr="00D6515A">
        <w:rPr>
          <w:rFonts w:ascii="TH SarabunIT๙" w:hAnsi="TH SarabunIT๙" w:cs="TH SarabunIT๙"/>
          <w:sz w:val="32"/>
          <w:szCs w:val="32"/>
        </w:rPr>
        <w:t xml:space="preserve">retention time </w:t>
      </w:r>
      <w:r w:rsidRPr="00D6515A">
        <w:rPr>
          <w:rFonts w:ascii="TH SarabunIT๙" w:hAnsi="TH SarabunIT๙" w:cs="TH SarabunIT๙"/>
          <w:sz w:val="32"/>
          <w:szCs w:val="32"/>
          <w:cs/>
        </w:rPr>
        <w:t xml:space="preserve">ของสารมาตรฐาน ดังนั้นการใช้ค่า </w:t>
      </w:r>
      <w:r w:rsidRPr="00D6515A">
        <w:rPr>
          <w:rFonts w:ascii="TH SarabunIT๙" w:hAnsi="TH SarabunIT๙" w:cs="TH SarabunIT๙"/>
          <w:sz w:val="32"/>
          <w:szCs w:val="32"/>
        </w:rPr>
        <w:t xml:space="preserve">retention index </w:t>
      </w:r>
      <w:r w:rsidRPr="00D6515A">
        <w:rPr>
          <w:rFonts w:ascii="TH SarabunIT๙" w:hAnsi="TH SarabunIT๙" w:cs="TH SarabunIT๙"/>
          <w:sz w:val="32"/>
          <w:szCs w:val="32"/>
          <w:cs/>
        </w:rPr>
        <w:t>จึงสามารถใช้ยืนยันชนิดขององค์ประกอบทางเคมีของสารน้ำมันหอมที่แยกออกมาในเบื้องต้นได้</w:t>
      </w:r>
    </w:p>
    <w:p w14:paraId="552EBF27" w14:textId="73064B36" w:rsidR="007A41E2" w:rsidRDefault="007A41E2" w:rsidP="007A41E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การ</w:t>
      </w:r>
      <w:r w:rsidR="004273A1" w:rsidRPr="004273A1">
        <w:rPr>
          <w:rFonts w:ascii="TH SarabunIT๙" w:hAnsi="TH SarabunIT๙" w:cs="TH SarabunIT๙"/>
          <w:sz w:val="32"/>
          <w:szCs w:val="32"/>
          <w:cs/>
        </w:rPr>
        <w:t>ศึกษาองค์ประกอบทางเคมีของน้ำมันหอมระเหย</w:t>
      </w:r>
      <w:r w:rsidR="00D6515A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D6515A" w:rsidRPr="00D6515A">
        <w:rPr>
          <w:rFonts w:ascii="TH SarabunIT๙" w:hAnsi="TH SarabunIT๙" w:cs="TH SarabunIT๙"/>
          <w:sz w:val="32"/>
          <w:szCs w:val="32"/>
          <w:cs/>
        </w:rPr>
        <w:t>ไม้ดอกหอม</w:t>
      </w:r>
      <w:r w:rsidRPr="007274CC">
        <w:rPr>
          <w:rFonts w:ascii="TH SarabunIT๙" w:hAnsi="TH SarabunIT๙" w:cs="TH SarabunIT๙"/>
          <w:sz w:val="32"/>
          <w:szCs w:val="32"/>
          <w:cs/>
        </w:rPr>
        <w:t>พื้นที่ป่าเขาพลวง วิทยาลัยชัยบาดาลพิพัฒน์ จ.ลพบุรี มหาวิทยาลัยราชภัฏพระนคร</w:t>
      </w:r>
      <w:r w:rsidR="00F679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74CC">
        <w:rPr>
          <w:rFonts w:ascii="TH SarabunIT๙" w:hAnsi="TH SarabunIT๙" w:cs="TH SarabunIT๙"/>
          <w:sz w:val="32"/>
          <w:szCs w:val="32"/>
          <w:cs/>
        </w:rPr>
        <w:t>จึงมีความจำเป็นต่อการ</w:t>
      </w:r>
      <w:r w:rsidR="002813FE">
        <w:rPr>
          <w:rFonts w:ascii="TH SarabunIT๙" w:hAnsi="TH SarabunIT๙" w:cs="TH SarabunIT๙" w:hint="cs"/>
          <w:sz w:val="32"/>
          <w:szCs w:val="32"/>
          <w:cs/>
        </w:rPr>
        <w:t xml:space="preserve">การนำมาใช้ประโยชน์ทางด้านต่างๆ </w:t>
      </w:r>
      <w:r w:rsidR="00D651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74CC">
        <w:rPr>
          <w:rFonts w:ascii="TH SarabunIT๙" w:hAnsi="TH SarabunIT๙" w:cs="TH SarabunIT๙"/>
          <w:sz w:val="32"/>
          <w:szCs w:val="32"/>
          <w:cs/>
        </w:rPr>
        <w:t>ซึ่งมีความจำเป็นในการนำข้อมูลที่ได้มาเผยแพร่ข้อมูลและองค์ความรู้จากการ</w:t>
      </w:r>
      <w:r w:rsidR="00F679BB">
        <w:rPr>
          <w:rFonts w:ascii="TH SarabunIT๙" w:hAnsi="TH SarabunIT๙" w:cs="TH SarabunIT๙" w:hint="cs"/>
          <w:sz w:val="32"/>
          <w:szCs w:val="32"/>
          <w:cs/>
        </w:rPr>
        <w:t>ศึกษา</w:t>
      </w:r>
      <w:r w:rsidRPr="007274CC">
        <w:rPr>
          <w:rFonts w:ascii="TH SarabunIT๙" w:hAnsi="TH SarabunIT๙" w:cs="TH SarabunIT๙"/>
          <w:sz w:val="32"/>
          <w:szCs w:val="32"/>
          <w:cs/>
        </w:rPr>
        <w:t>ให้แก่ประชาชนภายในชุมชนทราบ เพื่อกระตุ้นให้ชุมชนตระหนักและเห็นคุณค่าของ</w:t>
      </w:r>
      <w:r w:rsidR="00D6515A" w:rsidRPr="00D6515A">
        <w:rPr>
          <w:rFonts w:ascii="TH SarabunIT๙" w:hAnsi="TH SarabunIT๙" w:cs="TH SarabunIT๙"/>
          <w:sz w:val="32"/>
          <w:szCs w:val="32"/>
          <w:cs/>
        </w:rPr>
        <w:t>ไม้ดอกหอม</w:t>
      </w:r>
      <w:r w:rsidRPr="007274CC">
        <w:rPr>
          <w:rFonts w:ascii="TH SarabunIT๙" w:hAnsi="TH SarabunIT๙" w:cs="TH SarabunIT๙"/>
          <w:sz w:val="32"/>
          <w:szCs w:val="32"/>
          <w:cs/>
        </w:rPr>
        <w:t>ที่มีอยู่ในท้องถิ่น เพื่อจะได้ช่วยกันดูแลรักษาและส่งเสริมการใช้ประโยชน์และอนุรักษ์พรรณไม้ที่มีให้คงอยู่แบบยั่งยืน และเพื่อเป็นการร่วมสนองโครงการอนุรักษ์พันธุกรรมพืชอันเนื่องมาจากพระราชดำริ สมเด็จพระเทพรัตนราชสุดาฯสยามบรมราชกุมารี (อพ.สธ.) ในการอนุรักษ์ทรัพยากรสืบสานจากพระราชปณิธานของ พระบาทสมเด็จพระปรมินทรมหาภูมิพลอดุลยเดช บรมนาถบพิตร ซึ่งทรงเห็นความสำคัญของการอนุรักษ์พันธุกรรมพืชในประเทศไทย และวัตถุประสงค์ของการก่อตั้งวิทยาลัยฯ คือ เพื่อเป็นแหล่งฝึกประสบการณ์ เป็นศูนย์วิจัย และการบริการด้านวิชาการ</w:t>
      </w:r>
    </w:p>
    <w:p w14:paraId="1EB576F3" w14:textId="7158A351" w:rsidR="007A41E2" w:rsidRPr="007274CC" w:rsidRDefault="007A41E2" w:rsidP="007A41E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274CC">
        <w:rPr>
          <w:rFonts w:ascii="TH SarabunIT๙" w:hAnsi="TH SarabunIT๙" w:cs="TH SarabunIT๙"/>
          <w:sz w:val="32"/>
          <w:szCs w:val="32"/>
          <w:cs/>
        </w:rPr>
        <w:t>โครงการวิจัยนี้จึงมีจุดมุ่งหมายที่จะดำเนินงานใน</w:t>
      </w:r>
      <w:r w:rsidR="001574DE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4273A1" w:rsidRPr="004273A1">
        <w:rPr>
          <w:rFonts w:ascii="TH SarabunIT๙" w:hAnsi="TH SarabunIT๙" w:cs="TH SarabunIT๙"/>
          <w:sz w:val="32"/>
          <w:szCs w:val="32"/>
          <w:cs/>
        </w:rPr>
        <w:t>การศึกษาองค์ประกอบทางเคมีของน้ำมันหอมระเหย</w:t>
      </w:r>
      <w:r w:rsidR="00D6515A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D6515A" w:rsidRPr="00D6515A">
        <w:rPr>
          <w:rFonts w:ascii="TH SarabunIT๙" w:hAnsi="TH SarabunIT๙" w:cs="TH SarabunIT๙"/>
          <w:sz w:val="32"/>
          <w:szCs w:val="32"/>
          <w:cs/>
        </w:rPr>
        <w:t>ไม้ดอกหอม</w:t>
      </w:r>
      <w:r w:rsidR="00D651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74CC">
        <w:rPr>
          <w:rFonts w:ascii="TH SarabunIT๙" w:hAnsi="TH SarabunIT๙" w:cs="TH SarabunIT๙"/>
          <w:sz w:val="32"/>
          <w:szCs w:val="32"/>
          <w:cs/>
        </w:rPr>
        <w:t>เพื่อการอนุรักษ์และใช้ประโยชน์อย่างยั่งยืน โดยเริ่มต้นรอบแนวเชิงเขาพลวงซึ่งเป็นพื้นที่วิทยาลัยชัยบาดาลพิพัฒน์ ไปจนถึงบริเวณเขาพลวง โดยเน้น</w:t>
      </w:r>
      <w:r w:rsidR="001574DE">
        <w:rPr>
          <w:rFonts w:ascii="TH SarabunIT๙" w:hAnsi="TH SarabunIT๙" w:cs="TH SarabunIT๙" w:hint="cs"/>
          <w:sz w:val="32"/>
          <w:szCs w:val="32"/>
          <w:cs/>
        </w:rPr>
        <w:t>ศึ</w:t>
      </w:r>
      <w:r w:rsidR="001574DE" w:rsidRPr="001574DE">
        <w:rPr>
          <w:rFonts w:ascii="TH SarabunIT๙" w:hAnsi="TH SarabunIT๙" w:cs="TH SarabunIT๙"/>
          <w:sz w:val="32"/>
          <w:szCs w:val="32"/>
          <w:cs/>
        </w:rPr>
        <w:t>กษาองค์ประกอบทางเคมีของน้ำมันหอมระเหยของไม้ดอกหอม</w:t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โดยเฉพาะส่วนของใบและดอก</w:t>
      </w:r>
      <w:r w:rsidR="001574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74DE" w:rsidRPr="001574DE">
        <w:rPr>
          <w:rFonts w:ascii="TH SarabunIT๙" w:hAnsi="TH SarabunIT๙" w:cs="TH SarabunIT๙"/>
          <w:sz w:val="32"/>
          <w:szCs w:val="32"/>
          <w:cs/>
        </w:rPr>
        <w:t>ด้วยเทคนิคแก๊สโครมาโตกราฟฟี ชนิดตัวตรวจวัดเฟรมไอออไนเซชัน</w:t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และจัดทำข้อมูลเพื่อเผยแพร่แก่ชุมชนในรูปแบบการบริการวิชาการ ซึ่งจะทำให้ผู้เข้ารับการบริการวิชาการ ได้แก่ ผู้วิจัย นักศึกษา และชุมชน ได้รับข้อมูลและสามารถนำข้อมูลไปพัฒนาเพื่อใช้ประโยชน์สูงสุดต่อไปได้ นอกจากนี้ฐานข้อมูลของ</w:t>
      </w:r>
      <w:r w:rsidR="004273A1" w:rsidRPr="004273A1">
        <w:rPr>
          <w:rFonts w:ascii="TH SarabunIT๙" w:hAnsi="TH SarabunIT๙" w:cs="TH SarabunIT๙"/>
          <w:sz w:val="32"/>
          <w:szCs w:val="32"/>
          <w:cs/>
        </w:rPr>
        <w:t xml:space="preserve">พืชที่ให้น้ำมันหอมระเหย </w:t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และต่อยอดสู่งานวิจัยด้านอื่น ๆ </w:t>
      </w:r>
      <w:r w:rsidR="004273A1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เกี่ยวข้อง </w:t>
      </w:r>
    </w:p>
    <w:p w14:paraId="32A104E5" w14:textId="77777777" w:rsidR="007A41E2" w:rsidRPr="007274CC" w:rsidRDefault="007A41E2" w:rsidP="007A41E2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14:paraId="66459D01" w14:textId="77777777" w:rsidR="007A41E2" w:rsidRPr="007274CC" w:rsidRDefault="007A41E2" w:rsidP="007A41E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sz w:val="32"/>
          <w:szCs w:val="32"/>
          <w:cs/>
        </w:rPr>
        <w:t>1. 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(อพ.สธ.)</w:t>
      </w:r>
    </w:p>
    <w:p w14:paraId="408012BD" w14:textId="4FA3BAF6" w:rsidR="005A76EE" w:rsidRPr="005A76EE" w:rsidRDefault="007A41E2" w:rsidP="007A41E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7274CC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5A76EE" w:rsidRPr="005A76EE">
        <w:rPr>
          <w:rFonts w:ascii="TH SarabunIT๙" w:hAnsi="TH SarabunIT๙" w:cs="TH SarabunIT๙"/>
          <w:sz w:val="32"/>
          <w:szCs w:val="32"/>
          <w:cs/>
        </w:rPr>
        <w:t>เพื่อศึกษาองค์ประกอบทางเคมีของไม้ดอกหอม</w:t>
      </w:r>
      <w:r w:rsidR="005A76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76EE" w:rsidRPr="005A76EE">
        <w:rPr>
          <w:rFonts w:ascii="TH SarabunIT๙" w:hAnsi="TH SarabunIT๙" w:cs="TH SarabunIT๙"/>
          <w:sz w:val="32"/>
          <w:szCs w:val="32"/>
          <w:cs/>
        </w:rPr>
        <w:t>ในพื้นที่ป่าเขาพลวง วิทยาลัยชัยบาดาลพิพัฒน์ ด้วยเทคนิคแก๊สโครมาโตกราฟฟี ชนิดตัวตรวจวัดเฟรมไอออไนเซชัน (</w:t>
      </w:r>
      <w:r w:rsidR="005A76EE" w:rsidRPr="005A76EE">
        <w:rPr>
          <w:rFonts w:ascii="TH SarabunIT๙" w:hAnsi="TH SarabunIT๙" w:cs="TH SarabunIT๙"/>
          <w:sz w:val="32"/>
          <w:szCs w:val="32"/>
        </w:rPr>
        <w:t>GC-FID)</w:t>
      </w:r>
    </w:p>
    <w:p w14:paraId="3672271C" w14:textId="77777777" w:rsidR="007A41E2" w:rsidRDefault="007A41E2" w:rsidP="007A41E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4532148" w14:textId="77777777" w:rsidR="007A41E2" w:rsidRPr="007274CC" w:rsidRDefault="007A41E2" w:rsidP="007A41E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>7.  เป้าหมาย</w:t>
      </w:r>
    </w:p>
    <w:p w14:paraId="294100F0" w14:textId="4AB221A9" w:rsidR="007A41E2" w:rsidRPr="00F24F98" w:rsidRDefault="007A41E2" w:rsidP="00F24F9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เป้าหมายเชิงผลผลิต (</w:t>
      </w:r>
      <w:r w:rsidRPr="007274CC">
        <w:rPr>
          <w:rFonts w:ascii="TH SarabunIT๙" w:hAnsi="TH SarabunIT๙" w:cs="TH SarabunIT๙"/>
          <w:b/>
          <w:bCs/>
          <w:sz w:val="32"/>
          <w:szCs w:val="32"/>
        </w:rPr>
        <w:t>Output</w:t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29AD95B" w14:textId="0EF3FBE9" w:rsidR="005A76EE" w:rsidRPr="007274CC" w:rsidRDefault="005A76EE" w:rsidP="007A41E2">
      <w:pPr>
        <w:tabs>
          <w:tab w:val="left" w:pos="1134"/>
          <w:tab w:val="left" w:pos="90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40E49">
        <w:rPr>
          <w:rFonts w:ascii="TH SarabunIT๙" w:hAnsi="TH SarabunIT๙" w:cs="TH SarabunIT๙"/>
          <w:sz w:val="32"/>
          <w:szCs w:val="32"/>
          <w:cs/>
        </w:rPr>
        <w:t>- ทราบถึงองค์ประกอบทางเคมีของน้ำมันหอมระเหยของ</w:t>
      </w:r>
      <w:r w:rsidRPr="005A76EE">
        <w:rPr>
          <w:rFonts w:ascii="TH SarabunIT๙" w:hAnsi="TH SarabunIT๙" w:cs="TH SarabunIT๙"/>
          <w:sz w:val="32"/>
          <w:szCs w:val="32"/>
          <w:cs/>
        </w:rPr>
        <w:t xml:space="preserve">ไม้ดอกหอม </w:t>
      </w:r>
      <w:r w:rsidRPr="00D40E49">
        <w:rPr>
          <w:rFonts w:ascii="TH SarabunIT๙" w:hAnsi="TH SarabunIT๙" w:cs="TH SarabunIT๙"/>
          <w:sz w:val="32"/>
          <w:szCs w:val="32"/>
          <w:cs/>
        </w:rPr>
        <w:t>ในพื้นที่ในพื้นที่ป่าเขาพลวง วิทยาลัยชัยบาดาลพิพัฒน์ จังหวัดลพบุรี</w:t>
      </w:r>
    </w:p>
    <w:p w14:paraId="3DCDCBDB" w14:textId="2DBA178A" w:rsidR="007A41E2" w:rsidRPr="007274CC" w:rsidRDefault="007A41E2" w:rsidP="007A41E2">
      <w:pPr>
        <w:pStyle w:val="ListParagraph"/>
        <w:tabs>
          <w:tab w:val="left" w:pos="9000"/>
        </w:tabs>
        <w:spacing w:after="0" w:line="240" w:lineRule="auto"/>
        <w:ind w:left="0" w:firstLine="993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sz w:val="32"/>
          <w:szCs w:val="32"/>
          <w:cs/>
        </w:rPr>
        <w:t xml:space="preserve"> - ได้เอกสารเผยแพร่ข้อมูลเกี่ยวกับ</w:t>
      </w:r>
      <w:r w:rsidR="005A76EE" w:rsidRPr="005A76EE">
        <w:rPr>
          <w:rFonts w:ascii="TH SarabunIT๙" w:hAnsi="TH SarabunIT๙" w:cs="TH SarabunIT๙"/>
          <w:sz w:val="32"/>
          <w:szCs w:val="32"/>
          <w:cs/>
        </w:rPr>
        <w:t>ไม้ดอกหอม</w:t>
      </w:r>
      <w:r w:rsidRPr="007274CC">
        <w:rPr>
          <w:rFonts w:ascii="TH SarabunIT๙" w:hAnsi="TH SarabunIT๙" w:cs="TH SarabunIT๙"/>
          <w:sz w:val="32"/>
          <w:szCs w:val="32"/>
          <w:cs/>
        </w:rPr>
        <w:t>ในพื้นที่ป่าเขาพลวง วิทยาลัยชัยบาดาลพิพัฒน์ และการใช้ประโยชน์จากพรรณไม้อย่างยั่งยืน</w:t>
      </w:r>
    </w:p>
    <w:p w14:paraId="1B127424" w14:textId="77777777" w:rsidR="007A41E2" w:rsidRPr="007274CC" w:rsidRDefault="007A41E2" w:rsidP="007A41E2">
      <w:pPr>
        <w:tabs>
          <w:tab w:val="left" w:pos="709"/>
          <w:tab w:val="left" w:pos="90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เป้าหมายเชิงผลลัพธ์ (</w:t>
      </w:r>
      <w:r w:rsidRPr="007274CC">
        <w:rPr>
          <w:rFonts w:ascii="TH SarabunIT๙" w:hAnsi="TH SarabunIT๙" w:cs="TH SarabunIT๙"/>
          <w:b/>
          <w:bCs/>
          <w:sz w:val="32"/>
          <w:szCs w:val="32"/>
        </w:rPr>
        <w:t>Outcome</w:t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2DFE4BEA" w14:textId="77777777" w:rsidR="007A41E2" w:rsidRPr="007274CC" w:rsidRDefault="007A41E2" w:rsidP="007A41E2">
      <w:pPr>
        <w:pStyle w:val="ListParagraph"/>
        <w:tabs>
          <w:tab w:val="left" w:pos="1560"/>
          <w:tab w:val="left" w:pos="9000"/>
        </w:tabs>
        <w:spacing w:after="0" w:line="240" w:lineRule="auto"/>
        <w:ind w:left="0" w:firstLine="990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sz w:val="32"/>
          <w:szCs w:val="32"/>
          <w:cs/>
        </w:rPr>
        <w:t xml:space="preserve">- ผู้วิจัย นักศึกษา และชุมชน สามารถบูรณาการองค์ความรู้ที่ได้รับจากการเผยแพร่ข้อมูลผ่านการบริการวิชาการ เพื่อมาปรับใช้ให้เกิดประโยชน์ได้ </w:t>
      </w:r>
    </w:p>
    <w:p w14:paraId="32AC8934" w14:textId="77777777" w:rsidR="0049640D" w:rsidRPr="007274CC" w:rsidRDefault="0049640D" w:rsidP="007A41E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77BB9F3" w14:textId="77777777" w:rsidR="007A41E2" w:rsidRPr="007274CC" w:rsidRDefault="007A41E2" w:rsidP="007A41E2">
      <w:pPr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>8. ผลที่คาดว่าจะเกิด</w:t>
      </w:r>
    </w:p>
    <w:p w14:paraId="109993F2" w14:textId="77777777" w:rsidR="007A41E2" w:rsidRPr="007274CC" w:rsidRDefault="007A41E2" w:rsidP="007A41E2">
      <w:pPr>
        <w:spacing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sz w:val="32"/>
          <w:szCs w:val="32"/>
        </w:rPr>
        <w:t>1</w:t>
      </w:r>
      <w:r w:rsidRPr="007274CC">
        <w:rPr>
          <w:rFonts w:ascii="TH SarabunIT๙" w:hAnsi="TH SarabunIT๙" w:cs="TH SarabunIT๙"/>
          <w:sz w:val="32"/>
          <w:szCs w:val="32"/>
          <w:cs/>
        </w:rPr>
        <w:t>. 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(อพ.สธ.)</w:t>
      </w:r>
    </w:p>
    <w:p w14:paraId="177F8372" w14:textId="2C059B9B" w:rsidR="005A76EE" w:rsidRPr="007274CC" w:rsidRDefault="007A41E2" w:rsidP="007A41E2">
      <w:pPr>
        <w:spacing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sz w:val="32"/>
          <w:szCs w:val="32"/>
        </w:rPr>
        <w:lastRenderedPageBreak/>
        <w:t>2</w:t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5A76EE" w:rsidRPr="005A76EE">
        <w:rPr>
          <w:rFonts w:ascii="TH SarabunIT๙" w:hAnsi="TH SarabunIT๙" w:cs="TH SarabunIT๙"/>
          <w:sz w:val="32"/>
          <w:szCs w:val="32"/>
          <w:cs/>
        </w:rPr>
        <w:t>ทราบถึงองค์ประกอบทางเคมีของน้ำมันหอมระเหยของไม้ดอกหอม ในพื้นที่ในพื้นที่ป่าเขาพลวง วิทยาลัยชัยบาดาลพิพัฒน์ จังหวัดลพบุรี</w:t>
      </w:r>
    </w:p>
    <w:p w14:paraId="5699E049" w14:textId="2A0CE536" w:rsidR="007A41E2" w:rsidRPr="007274CC" w:rsidRDefault="00F24F98" w:rsidP="007A41E2">
      <w:pPr>
        <w:spacing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7A41E2" w:rsidRPr="007274CC">
        <w:rPr>
          <w:rFonts w:ascii="TH SarabunIT๙" w:hAnsi="TH SarabunIT๙" w:cs="TH SarabunIT๙"/>
          <w:sz w:val="32"/>
          <w:szCs w:val="32"/>
          <w:cs/>
        </w:rPr>
        <w:t xml:space="preserve">. ผู้วิจัย นักศึกษา และชุมชน สามารถบูรณาการองค์ความรู้ที่ได้รับจากการเผยแพร่ข้อมูลผ่านการบริการวิชาการ เพื่อมาปรับใช้ให้เกิดประโยชน์ได้ </w:t>
      </w:r>
    </w:p>
    <w:p w14:paraId="683E31D9" w14:textId="7126BA61" w:rsidR="007A41E2" w:rsidRPr="007274CC" w:rsidRDefault="007A41E2" w:rsidP="007A41E2">
      <w:pPr>
        <w:tabs>
          <w:tab w:val="left" w:pos="709"/>
        </w:tabs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sz w:val="32"/>
          <w:szCs w:val="32"/>
          <w:cs/>
        </w:rPr>
        <w:tab/>
      </w:r>
      <w:r w:rsidR="00F24F98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7274CC">
        <w:rPr>
          <w:rFonts w:ascii="TH SarabunIT๙" w:hAnsi="TH SarabunIT๙" w:cs="TH SarabunIT๙"/>
          <w:sz w:val="32"/>
          <w:szCs w:val="32"/>
          <w:cs/>
        </w:rPr>
        <w:t>. ได้เอกสารเผยแพร่ข้อมูลเกี่ยวกับในพื้นที่ป่าเขาพลวง วิทยาลัยชัยบาดาลพิพัฒน์ จังหวัดลพบุรี และการใช้ประโยชน์จากพรรณไม้อย่างยั่งยืน</w:t>
      </w:r>
    </w:p>
    <w:p w14:paraId="0E0F182E" w14:textId="77777777" w:rsidR="007A41E2" w:rsidRPr="007274CC" w:rsidRDefault="007A41E2" w:rsidP="007A41E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41F43AC" w14:textId="77777777" w:rsidR="007A41E2" w:rsidRPr="007274CC" w:rsidRDefault="007A41E2" w:rsidP="007A41E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>9. ดัชนีชี้วัดความสำเร็จ</w:t>
      </w:r>
    </w:p>
    <w:p w14:paraId="6E7408B4" w14:textId="28186B21" w:rsidR="007A41E2" w:rsidRPr="007274CC" w:rsidRDefault="007A41E2" w:rsidP="007A41E2">
      <w:pPr>
        <w:spacing w:after="0" w:line="240" w:lineRule="auto"/>
        <w:ind w:firstLine="720"/>
        <w:rPr>
          <w:rFonts w:ascii="TH SarabunIT๙" w:eastAsia="TH SarabunPSK" w:hAnsi="TH SarabunIT๙" w:cs="TH SarabunIT๙"/>
          <w:sz w:val="32"/>
          <w:szCs w:val="32"/>
        </w:rPr>
      </w:pPr>
      <w:r w:rsidRPr="007274CC">
        <w:rPr>
          <w:rFonts w:ascii="TH SarabunIT๙" w:eastAsia="TH SarabunPSK" w:hAnsi="TH SarabunIT๙" w:cs="TH SarabunIT๙"/>
          <w:sz w:val="32"/>
          <w:szCs w:val="32"/>
        </w:rPr>
        <w:t>1</w:t>
      </w:r>
      <w:r w:rsidRPr="007274CC">
        <w:rPr>
          <w:rFonts w:ascii="TH SarabunIT๙" w:eastAsia="TH SarabunPSK" w:hAnsi="TH SarabunIT๙" w:cs="TH SarabunIT๙"/>
          <w:sz w:val="32"/>
          <w:szCs w:val="32"/>
          <w:cs/>
        </w:rPr>
        <w:t>. จำนวน</w:t>
      </w:r>
      <w:r w:rsidR="005A76EE" w:rsidRPr="005A76EE">
        <w:rPr>
          <w:rFonts w:ascii="TH SarabunIT๙" w:eastAsia="TH SarabunPSK" w:hAnsi="TH SarabunIT๙" w:cs="TH SarabunIT๙"/>
          <w:sz w:val="32"/>
          <w:szCs w:val="32"/>
          <w:cs/>
        </w:rPr>
        <w:t>ของไม้ดอกหอม</w:t>
      </w:r>
      <w:r w:rsidR="00F24F98">
        <w:rPr>
          <w:rFonts w:ascii="TH SarabunIT๙" w:eastAsia="TH SarabunPSK" w:hAnsi="TH SarabunIT๙" w:cs="TH SarabunIT๙" w:hint="cs"/>
          <w:sz w:val="32"/>
          <w:szCs w:val="32"/>
          <w:cs/>
        </w:rPr>
        <w:t>ที่</w:t>
      </w:r>
      <w:r w:rsidR="005A76EE" w:rsidRPr="005A76EE">
        <w:rPr>
          <w:rFonts w:ascii="TH SarabunIT๙" w:eastAsia="TH SarabunPSK" w:hAnsi="TH SarabunIT๙" w:cs="TH SarabunIT๙"/>
          <w:sz w:val="32"/>
          <w:szCs w:val="32"/>
          <w:cs/>
        </w:rPr>
        <w:t>ศึกษาองค์ประกอบทางเคมีของน้ำมันหอมระเหย</w:t>
      </w:r>
      <w:r w:rsidR="005A76EE">
        <w:rPr>
          <w:rFonts w:ascii="TH SarabunIT๙" w:eastAsia="TH SarabunPSK" w:hAnsi="TH SarabunIT๙" w:cs="TH SarabunIT๙" w:hint="cs"/>
          <w:sz w:val="32"/>
          <w:szCs w:val="32"/>
          <w:cs/>
        </w:rPr>
        <w:t>ใน</w:t>
      </w:r>
      <w:r w:rsidRPr="007274CC">
        <w:rPr>
          <w:rFonts w:ascii="TH SarabunIT๙" w:eastAsia="TH SarabunPSK" w:hAnsi="TH SarabunIT๙" w:cs="TH SarabunIT๙"/>
          <w:sz w:val="32"/>
          <w:szCs w:val="32"/>
          <w:cs/>
        </w:rPr>
        <w:t xml:space="preserve">พื้นที่ป่าเขาพลวง อย่างน้อย </w:t>
      </w:r>
      <w:r w:rsidR="009E65DB">
        <w:rPr>
          <w:rFonts w:ascii="TH SarabunIT๙" w:eastAsia="TH SarabunPSK" w:hAnsi="TH SarabunIT๙" w:cs="TH SarabunIT๙" w:hint="cs"/>
          <w:sz w:val="32"/>
          <w:szCs w:val="32"/>
          <w:cs/>
        </w:rPr>
        <w:t>๕</w:t>
      </w:r>
      <w:r w:rsidRPr="007274CC">
        <w:rPr>
          <w:rFonts w:ascii="TH SarabunIT๙" w:eastAsia="TH SarabunPSK" w:hAnsi="TH SarabunIT๙" w:cs="TH SarabunIT๙"/>
          <w:sz w:val="32"/>
          <w:szCs w:val="32"/>
          <w:cs/>
        </w:rPr>
        <w:t xml:space="preserve"> ตัวอย่าง</w:t>
      </w:r>
    </w:p>
    <w:p w14:paraId="747EDEE5" w14:textId="134DBA49" w:rsidR="007A41E2" w:rsidRDefault="007A41E2" w:rsidP="007A41E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274CC">
        <w:rPr>
          <w:rFonts w:ascii="TH SarabunIT๙" w:eastAsia="TH SarabunPSK" w:hAnsi="TH SarabunIT๙" w:cs="TH SarabunIT๙"/>
          <w:sz w:val="32"/>
          <w:szCs w:val="32"/>
          <w:cs/>
        </w:rPr>
        <w:t xml:space="preserve"> </w:t>
      </w:r>
      <w:r w:rsidRPr="007274CC">
        <w:rPr>
          <w:rFonts w:ascii="TH SarabunIT๙" w:eastAsia="TH SarabunPSK" w:hAnsi="TH SarabunIT๙" w:cs="TH SarabunIT๙"/>
          <w:sz w:val="32"/>
          <w:szCs w:val="32"/>
        </w:rPr>
        <w:tab/>
        <w:t>2</w:t>
      </w:r>
      <w:r w:rsidRPr="007274CC">
        <w:rPr>
          <w:rFonts w:ascii="TH SarabunIT๙" w:eastAsia="TH SarabunPSK" w:hAnsi="TH SarabunIT๙" w:cs="TH SarabunIT๙"/>
          <w:sz w:val="32"/>
          <w:szCs w:val="32"/>
          <w:cs/>
        </w:rPr>
        <w:t>. จำนวนเอกสารเผยแพร่องค์ความรู้เกี่ยวกับ</w:t>
      </w:r>
      <w:r w:rsidR="005A76EE">
        <w:rPr>
          <w:rFonts w:ascii="TH SarabunIT๙" w:eastAsia="TH SarabunPSK" w:hAnsi="TH SarabunIT๙" w:cs="TH SarabunIT๙" w:hint="cs"/>
          <w:sz w:val="32"/>
          <w:szCs w:val="32"/>
          <w:cs/>
        </w:rPr>
        <w:t>ไม้ดอกหอม</w:t>
      </w:r>
      <w:r w:rsidRPr="007274CC">
        <w:rPr>
          <w:rFonts w:ascii="TH SarabunIT๙" w:eastAsia="TH SarabunPSK" w:hAnsi="TH SarabunIT๙" w:cs="TH SarabunIT๙"/>
          <w:sz w:val="32"/>
          <w:szCs w:val="32"/>
          <w:cs/>
        </w:rPr>
        <w:t>ในพื้นที่ป่าเขาพลวง วิทยาลัยชัยบาดาลพิพัฒน์ อย่างน้อย 1 ชิ้นงาน</w:t>
      </w:r>
    </w:p>
    <w:p w14:paraId="4239DA9F" w14:textId="77777777" w:rsidR="007A41E2" w:rsidRPr="007274CC" w:rsidRDefault="007A41E2" w:rsidP="007A41E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084E119" w14:textId="77777777" w:rsidR="007A41E2" w:rsidRDefault="007A41E2" w:rsidP="007A41E2">
      <w:pPr>
        <w:tabs>
          <w:tab w:val="left" w:pos="90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  <w:r w:rsidRPr="007274CC">
        <w:rPr>
          <w:rFonts w:ascii="TH SarabunIT๙" w:hAnsi="TH SarabunIT๙" w:cs="TH SarabunIT๙"/>
          <w:sz w:val="32"/>
          <w:szCs w:val="32"/>
          <w:cs/>
        </w:rPr>
        <w:t>นักศึกษา</w:t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hAnsi="TH SarabunIT๙" w:cs="TH SarabunIT๙"/>
          <w:sz w:val="32"/>
          <w:szCs w:val="32"/>
          <w:cs/>
        </w:rPr>
        <w:t>อาจารย์ นักวิจัย ประชาชนทั่วไป</w:t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274CC">
        <w:rPr>
          <w:rFonts w:ascii="TH SarabunIT๙" w:hAnsi="TH SarabunIT๙" w:cs="TH SarabunIT๙"/>
          <w:sz w:val="32"/>
          <w:szCs w:val="32"/>
          <w:cs/>
        </w:rPr>
        <w:t>และชุมชนโดยรอบในพื้นที่</w:t>
      </w:r>
    </w:p>
    <w:p w14:paraId="44BC6608" w14:textId="77777777" w:rsidR="007A41E2" w:rsidRPr="007274CC" w:rsidRDefault="007A41E2" w:rsidP="007A41E2">
      <w:pPr>
        <w:tabs>
          <w:tab w:val="left" w:pos="90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0AA3149B" w14:textId="77777777" w:rsidR="007A41E2" w:rsidRPr="007274CC" w:rsidRDefault="007A41E2" w:rsidP="007A41E2">
      <w:pPr>
        <w:tabs>
          <w:tab w:val="left" w:pos="90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>11.สถานที่จัดกิจกรรมตามโครงการ</w:t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 พื้นที่ป่าเขาพลวง  วิทยาลัยชัยบาดาลพิพัฒน์ อำเภอชัยบาดาล จังหวัดลพบุรี และ มหาวิทยาลัยราชภัฏพระนคร เขตบางเขน กรุงเทพมหานคร </w:t>
      </w:r>
    </w:p>
    <w:p w14:paraId="2D5A2DAA" w14:textId="77777777" w:rsidR="007A41E2" w:rsidRDefault="007A41E2" w:rsidP="007A41E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796A4CD" w14:textId="77777777" w:rsidR="007A41E2" w:rsidRPr="007274CC" w:rsidRDefault="007A41E2" w:rsidP="007A41E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12. แผนระยะเวลาการปฏิบัติงาน / และงบประมาณ                                                                                                                        </w:t>
      </w:r>
    </w:p>
    <w:p w14:paraId="693D48B4" w14:textId="0A49A8A4" w:rsidR="007A41E2" w:rsidRPr="007274CC" w:rsidRDefault="007A41E2" w:rsidP="007A41E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7274CC">
        <w:rPr>
          <w:rFonts w:ascii="TH SarabunIT๙" w:hAnsi="TH SarabunIT๙" w:cs="TH SarabunIT๙"/>
          <w:sz w:val="32"/>
          <w:szCs w:val="32"/>
        </w:rPr>
        <w:t xml:space="preserve">1  </w:t>
      </w:r>
      <w:r w:rsidRPr="007274CC">
        <w:rPr>
          <w:rFonts w:ascii="TH SarabunIT๙" w:hAnsi="TH SarabunIT๙" w:cs="TH SarabunIT๙"/>
          <w:sz w:val="32"/>
          <w:szCs w:val="32"/>
          <w:cs/>
        </w:rPr>
        <w:t>....</w:t>
      </w:r>
      <w:r w:rsidR="0057583B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7274CC">
        <w:rPr>
          <w:rFonts w:ascii="TH SarabunIT๙" w:hAnsi="TH SarabunIT๙" w:cs="TH SarabunIT๙"/>
          <w:sz w:val="32"/>
          <w:szCs w:val="32"/>
        </w:rPr>
        <w:t>0,000</w:t>
      </w:r>
      <w:r w:rsidRPr="007274CC">
        <w:rPr>
          <w:rFonts w:ascii="TH SarabunIT๙" w:hAnsi="TH SarabunIT๙" w:cs="TH SarabunIT๙"/>
          <w:sz w:val="32"/>
          <w:szCs w:val="32"/>
          <w:cs/>
        </w:rPr>
        <w:t>......  บาท</w:t>
      </w:r>
      <w:r w:rsidRPr="007274CC">
        <w:rPr>
          <w:rFonts w:ascii="TH SarabunIT๙" w:hAnsi="TH SarabunIT๙" w:cs="TH SarabunIT๙"/>
          <w:sz w:val="32"/>
          <w:szCs w:val="32"/>
          <w:cs/>
        </w:rPr>
        <w:tab/>
      </w:r>
      <w:r w:rsidRPr="007274CC">
        <w:rPr>
          <w:rFonts w:ascii="TH SarabunIT๙" w:hAnsi="TH SarabunIT๙" w:cs="TH SarabunIT๙"/>
          <w:sz w:val="32"/>
          <w:szCs w:val="32"/>
          <w:cs/>
        </w:rPr>
        <w:tab/>
      </w:r>
      <w:r w:rsidRPr="007274CC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7274CC">
        <w:rPr>
          <w:rFonts w:ascii="TH SarabunIT๙" w:hAnsi="TH SarabunIT๙" w:cs="TH SarabunIT๙"/>
          <w:sz w:val="32"/>
          <w:szCs w:val="32"/>
        </w:rPr>
        <w:t xml:space="preserve">2 </w:t>
      </w:r>
      <w:r w:rsidRPr="007274CC">
        <w:rPr>
          <w:rFonts w:ascii="TH SarabunIT๙" w:hAnsi="TH SarabunIT๙" w:cs="TH SarabunIT๙"/>
          <w:sz w:val="32"/>
          <w:szCs w:val="32"/>
          <w:cs/>
        </w:rPr>
        <w:t>……</w:t>
      </w:r>
      <w:r w:rsidR="0057583B">
        <w:rPr>
          <w:rFonts w:ascii="TH SarabunIT๙" w:hAnsi="TH SarabunIT๙" w:cs="TH SarabunIT๙" w:hint="cs"/>
          <w:sz w:val="32"/>
          <w:szCs w:val="32"/>
          <w:cs/>
        </w:rPr>
        <w:t>๓๐</w:t>
      </w:r>
      <w:r w:rsidRPr="007274CC">
        <w:rPr>
          <w:rFonts w:ascii="TH SarabunIT๙" w:hAnsi="TH SarabunIT๙" w:cs="TH SarabunIT๙"/>
          <w:sz w:val="32"/>
          <w:szCs w:val="32"/>
        </w:rPr>
        <w:t>,000</w:t>
      </w:r>
      <w:r w:rsidRPr="007274CC">
        <w:rPr>
          <w:rFonts w:ascii="TH SarabunIT๙" w:hAnsi="TH SarabunIT๙" w:cs="TH SarabunIT๙"/>
          <w:sz w:val="32"/>
          <w:szCs w:val="32"/>
          <w:cs/>
        </w:rPr>
        <w:t>…... บาท</w:t>
      </w:r>
      <w:r w:rsidRPr="007274CC">
        <w:rPr>
          <w:rFonts w:ascii="TH SarabunIT๙" w:hAnsi="TH SarabunIT๙" w:cs="TH SarabunIT๙"/>
          <w:sz w:val="32"/>
          <w:szCs w:val="32"/>
          <w:cs/>
        </w:rPr>
        <w:tab/>
      </w:r>
    </w:p>
    <w:p w14:paraId="6F1B0185" w14:textId="4C76A3F7" w:rsidR="007A41E2" w:rsidRPr="007274CC" w:rsidRDefault="007A41E2" w:rsidP="007A41E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7274CC">
        <w:rPr>
          <w:rFonts w:ascii="TH SarabunIT๙" w:hAnsi="TH SarabunIT๙" w:cs="TH SarabunIT๙"/>
          <w:sz w:val="32"/>
          <w:szCs w:val="32"/>
        </w:rPr>
        <w:t xml:space="preserve">3 </w:t>
      </w:r>
      <w:r w:rsidRPr="007274CC">
        <w:rPr>
          <w:rFonts w:ascii="TH SarabunIT๙" w:hAnsi="TH SarabunIT๙" w:cs="TH SarabunIT๙"/>
          <w:sz w:val="32"/>
          <w:szCs w:val="32"/>
          <w:cs/>
        </w:rPr>
        <w:t>......</w:t>
      </w:r>
      <w:r w:rsidR="0057583B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7274CC">
        <w:rPr>
          <w:rFonts w:ascii="TH SarabunIT๙" w:hAnsi="TH SarabunIT๙" w:cs="TH SarabunIT๙"/>
          <w:sz w:val="32"/>
          <w:szCs w:val="32"/>
        </w:rPr>
        <w:t>0,000</w:t>
      </w:r>
      <w:r w:rsidRPr="007274CC">
        <w:rPr>
          <w:rFonts w:ascii="TH SarabunIT๙" w:hAnsi="TH SarabunIT๙" w:cs="TH SarabunIT๙"/>
          <w:sz w:val="32"/>
          <w:szCs w:val="32"/>
          <w:cs/>
        </w:rPr>
        <w:t>....... บาท</w:t>
      </w:r>
      <w:r w:rsidRPr="007274CC">
        <w:rPr>
          <w:rFonts w:ascii="TH SarabunIT๙" w:hAnsi="TH SarabunIT๙" w:cs="TH SarabunIT๙"/>
          <w:sz w:val="32"/>
          <w:szCs w:val="32"/>
          <w:cs/>
        </w:rPr>
        <w:tab/>
      </w:r>
      <w:r w:rsidRPr="007274C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" w:char="F0FE"/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7274CC">
        <w:rPr>
          <w:rFonts w:ascii="TH SarabunIT๙" w:hAnsi="TH SarabunIT๙" w:cs="TH SarabunIT๙"/>
          <w:sz w:val="32"/>
          <w:szCs w:val="32"/>
        </w:rPr>
        <w:t xml:space="preserve">4 </w:t>
      </w:r>
      <w:r w:rsidRPr="007274CC">
        <w:rPr>
          <w:rFonts w:ascii="TH SarabunIT๙" w:hAnsi="TH SarabunIT๙" w:cs="TH SarabunIT๙"/>
          <w:sz w:val="32"/>
          <w:szCs w:val="32"/>
          <w:cs/>
        </w:rPr>
        <w:t>……</w:t>
      </w:r>
      <w:r w:rsidR="0057583B">
        <w:rPr>
          <w:rFonts w:ascii="TH SarabunIT๙" w:hAnsi="TH SarabunIT๙" w:cs="TH SarabunIT๙" w:hint="cs"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57583B">
        <w:rPr>
          <w:rFonts w:ascii="TH SarabunIT๙" w:hAnsi="TH SarabunIT๙" w:cs="TH SarabunIT๙" w:hint="cs"/>
          <w:sz w:val="32"/>
          <w:szCs w:val="32"/>
          <w:cs/>
        </w:rPr>
        <w:t>๙</w:t>
      </w:r>
      <w:r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7274CC">
        <w:rPr>
          <w:rFonts w:ascii="TH SarabunIT๙" w:hAnsi="TH SarabunIT๙" w:cs="TH SarabunIT๙"/>
          <w:sz w:val="32"/>
          <w:szCs w:val="32"/>
          <w:cs/>
        </w:rPr>
        <w:t>................ บาท</w:t>
      </w:r>
    </w:p>
    <w:p w14:paraId="7A164D3D" w14:textId="77777777" w:rsidR="007A41E2" w:rsidRPr="007274CC" w:rsidRDefault="007A41E2" w:rsidP="007A41E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449E1C2A" w14:textId="30404D1B" w:rsidR="007A41E2" w:rsidRDefault="007A41E2" w:rsidP="007A41E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13. แผนปฏิบัติงาน  </w:t>
      </w:r>
    </w:p>
    <w:p w14:paraId="2D9D87A3" w14:textId="0F69356F" w:rsidR="0057583B" w:rsidRDefault="0057583B" w:rsidP="007A41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51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9"/>
        <w:gridCol w:w="539"/>
        <w:gridCol w:w="556"/>
        <w:gridCol w:w="526"/>
        <w:gridCol w:w="543"/>
        <w:gridCol w:w="558"/>
        <w:gridCol w:w="543"/>
        <w:gridCol w:w="596"/>
        <w:gridCol w:w="561"/>
        <w:gridCol w:w="548"/>
        <w:gridCol w:w="543"/>
        <w:gridCol w:w="543"/>
        <w:gridCol w:w="537"/>
      </w:tblGrid>
      <w:tr w:rsidR="007A41E2" w:rsidRPr="007274CC" w14:paraId="238B759F" w14:textId="77777777" w:rsidTr="001574DE">
        <w:trPr>
          <w:trHeight w:val="280"/>
          <w:jc w:val="center"/>
        </w:trPr>
        <w:tc>
          <w:tcPr>
            <w:tcW w:w="1417" w:type="pct"/>
            <w:vMerge w:val="restart"/>
            <w:vAlign w:val="center"/>
          </w:tcPr>
          <w:p w14:paraId="46A68583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bCs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 xml:space="preserve">วิธีการ / </w:t>
            </w:r>
          </w:p>
          <w:p w14:paraId="7D5CDD10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ขั้นตอนการดำเนินงาน</w:t>
            </w:r>
          </w:p>
        </w:tc>
        <w:tc>
          <w:tcPr>
            <w:tcW w:w="881" w:type="pct"/>
            <w:gridSpan w:val="3"/>
          </w:tcPr>
          <w:p w14:paraId="6E999862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7274CC">
              <w:rPr>
                <w:rFonts w:ascii="TH SarabunIT๙" w:eastAsia="TH SarabunPSK" w:hAnsi="TH SarabunIT๙" w:cs="TH SarabunIT๙"/>
                <w:b/>
                <w:sz w:val="28"/>
              </w:rPr>
              <w:t>1</w:t>
            </w:r>
          </w:p>
        </w:tc>
        <w:tc>
          <w:tcPr>
            <w:tcW w:w="893" w:type="pct"/>
            <w:gridSpan w:val="3"/>
          </w:tcPr>
          <w:p w14:paraId="1577E542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7274CC">
              <w:rPr>
                <w:rFonts w:ascii="TH SarabunIT๙" w:eastAsia="TH SarabunPSK" w:hAnsi="TH SarabunIT๙" w:cs="TH SarabunIT๙"/>
                <w:b/>
                <w:sz w:val="28"/>
              </w:rPr>
              <w:t>2</w:t>
            </w:r>
          </w:p>
        </w:tc>
        <w:tc>
          <w:tcPr>
            <w:tcW w:w="927" w:type="pct"/>
            <w:gridSpan w:val="3"/>
          </w:tcPr>
          <w:p w14:paraId="33A2DFFB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7274CC">
              <w:rPr>
                <w:rFonts w:ascii="TH SarabunIT๙" w:eastAsia="TH SarabunPSK" w:hAnsi="TH SarabunIT๙" w:cs="TH SarabunIT๙"/>
                <w:b/>
                <w:sz w:val="28"/>
              </w:rPr>
              <w:t>3</w:t>
            </w:r>
          </w:p>
        </w:tc>
        <w:tc>
          <w:tcPr>
            <w:tcW w:w="882" w:type="pct"/>
            <w:gridSpan w:val="3"/>
          </w:tcPr>
          <w:p w14:paraId="0A777335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7274CC">
              <w:rPr>
                <w:rFonts w:ascii="TH SarabunIT๙" w:eastAsia="TH SarabunPSK" w:hAnsi="TH SarabunIT๙" w:cs="TH SarabunIT๙"/>
                <w:b/>
                <w:sz w:val="28"/>
              </w:rPr>
              <w:t>4</w:t>
            </w:r>
          </w:p>
        </w:tc>
      </w:tr>
      <w:tr w:rsidR="007A41E2" w:rsidRPr="007274CC" w14:paraId="7C7D9C38" w14:textId="77777777" w:rsidTr="001574DE">
        <w:trPr>
          <w:trHeight w:val="120"/>
          <w:jc w:val="center"/>
        </w:trPr>
        <w:tc>
          <w:tcPr>
            <w:tcW w:w="1417" w:type="pct"/>
            <w:vMerge/>
            <w:vAlign w:val="center"/>
          </w:tcPr>
          <w:p w14:paraId="382C2589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3" w:type="pct"/>
            <w:vAlign w:val="center"/>
          </w:tcPr>
          <w:p w14:paraId="10A8CB45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ต.ค.</w:t>
            </w:r>
          </w:p>
        </w:tc>
        <w:tc>
          <w:tcPr>
            <w:tcW w:w="302" w:type="pct"/>
          </w:tcPr>
          <w:p w14:paraId="368AC905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พ.ย.</w:t>
            </w:r>
          </w:p>
        </w:tc>
        <w:tc>
          <w:tcPr>
            <w:tcW w:w="286" w:type="pct"/>
            <w:vAlign w:val="center"/>
          </w:tcPr>
          <w:p w14:paraId="054E8C14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ธ.ค.</w:t>
            </w:r>
          </w:p>
        </w:tc>
        <w:tc>
          <w:tcPr>
            <w:tcW w:w="295" w:type="pct"/>
          </w:tcPr>
          <w:p w14:paraId="316084C7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ม.ค.</w:t>
            </w:r>
          </w:p>
        </w:tc>
        <w:tc>
          <w:tcPr>
            <w:tcW w:w="303" w:type="pct"/>
          </w:tcPr>
          <w:p w14:paraId="5ED291E5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ก.พ.</w:t>
            </w:r>
          </w:p>
        </w:tc>
        <w:tc>
          <w:tcPr>
            <w:tcW w:w="295" w:type="pct"/>
          </w:tcPr>
          <w:p w14:paraId="4F33E298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324" w:type="pct"/>
          </w:tcPr>
          <w:p w14:paraId="1488CA59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305" w:type="pct"/>
          </w:tcPr>
          <w:p w14:paraId="5EC765BD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พ.ค.</w:t>
            </w:r>
          </w:p>
        </w:tc>
        <w:tc>
          <w:tcPr>
            <w:tcW w:w="298" w:type="pct"/>
          </w:tcPr>
          <w:p w14:paraId="2296E059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295" w:type="pct"/>
          </w:tcPr>
          <w:p w14:paraId="11298443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ก.ค.</w:t>
            </w:r>
          </w:p>
        </w:tc>
        <w:tc>
          <w:tcPr>
            <w:tcW w:w="295" w:type="pct"/>
          </w:tcPr>
          <w:p w14:paraId="00C3AE39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ส.ค.</w:t>
            </w:r>
          </w:p>
        </w:tc>
        <w:tc>
          <w:tcPr>
            <w:tcW w:w="292" w:type="pct"/>
          </w:tcPr>
          <w:p w14:paraId="6DFF76CE" w14:textId="77777777" w:rsidR="007A41E2" w:rsidRPr="007274CC" w:rsidRDefault="007A41E2" w:rsidP="00A900FD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ก.ย.</w:t>
            </w:r>
          </w:p>
        </w:tc>
      </w:tr>
      <w:tr w:rsidR="007A41E2" w:rsidRPr="007274CC" w14:paraId="7622CBA5" w14:textId="77777777" w:rsidTr="001574DE">
        <w:trPr>
          <w:trHeight w:val="340"/>
          <w:jc w:val="center"/>
        </w:trPr>
        <w:tc>
          <w:tcPr>
            <w:tcW w:w="1417" w:type="pct"/>
          </w:tcPr>
          <w:p w14:paraId="79DEFE8F" w14:textId="49029FB5" w:rsidR="007A41E2" w:rsidRPr="007274CC" w:rsidRDefault="007A41E2" w:rsidP="00A900FD">
            <w:pPr>
              <w:spacing w:after="0" w:line="240" w:lineRule="auto"/>
              <w:ind w:left="162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7274CC">
              <w:rPr>
                <w:rFonts w:ascii="TH SarabunIT๙" w:eastAsia="TH SarabunPSK" w:hAnsi="TH SarabunIT๙" w:cs="TH SarabunIT๙"/>
                <w:sz w:val="28"/>
              </w:rPr>
              <w:t>1</w:t>
            </w:r>
            <w:r w:rsidRPr="007274CC">
              <w:rPr>
                <w:rFonts w:ascii="TH SarabunIT๙" w:eastAsia="TH SarabunPSK" w:hAnsi="TH SarabunIT๙" w:cs="TH SarabunIT๙"/>
                <w:sz w:val="28"/>
                <w:cs/>
              </w:rPr>
              <w:t xml:space="preserve">. </w:t>
            </w:r>
            <w:r w:rsidR="00F24F98" w:rsidRPr="007274CC">
              <w:rPr>
                <w:rFonts w:ascii="TH SarabunIT๙" w:hAnsi="TH SarabunIT๙" w:cs="TH SarabunIT๙"/>
                <w:sz w:val="28"/>
                <w:cs/>
              </w:rPr>
              <w:t>และเก็บตัวอย่าง</w:t>
            </w:r>
            <w:r w:rsidR="00F24F98"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 ทำ</w:t>
            </w:r>
            <w:r w:rsidRPr="007274CC">
              <w:rPr>
                <w:rFonts w:ascii="TH SarabunIT๙" w:hAnsi="TH SarabunIT๙" w:cs="TH SarabunIT๙"/>
                <w:sz w:val="28"/>
                <w:cs/>
              </w:rPr>
              <w:t>รหัสพิกัด</w:t>
            </w:r>
            <w:r w:rsidRPr="007274CC">
              <w:rPr>
                <w:rFonts w:ascii="TH SarabunIT๙" w:eastAsia="TH SarabunPSK" w:hAnsi="TH SarabunIT๙" w:cs="TH SarabunIT๙"/>
                <w:sz w:val="28"/>
                <w:cs/>
              </w:rPr>
              <w:t>พื้นที่</w:t>
            </w:r>
            <w:r w:rsidR="00F24F98" w:rsidRPr="00F24F98">
              <w:rPr>
                <w:rFonts w:ascii="TH SarabunIT๙" w:hAnsi="TH SarabunIT๙" w:cs="TH SarabunIT๙"/>
                <w:sz w:val="28"/>
                <w:cs/>
              </w:rPr>
              <w:t>ไม้ดอกหอม</w:t>
            </w:r>
            <w:r w:rsidRPr="007274CC">
              <w:rPr>
                <w:rFonts w:ascii="TH SarabunIT๙" w:hAnsi="TH SarabunIT๙" w:cs="TH SarabunIT๙"/>
                <w:sz w:val="28"/>
                <w:cs/>
              </w:rPr>
              <w:t xml:space="preserve"> บริเวณป่าเขาพลวง วิทยาลัยชัยบาดาลพิพัฒน์ จ.ลพบุรี</w:t>
            </w:r>
          </w:p>
        </w:tc>
        <w:tc>
          <w:tcPr>
            <w:tcW w:w="293" w:type="pct"/>
            <w:shd w:val="clear" w:color="auto" w:fill="BFBFBF" w:themeFill="background1" w:themeFillShade="BF"/>
          </w:tcPr>
          <w:p w14:paraId="7AD8BBA4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302" w:type="pct"/>
            <w:shd w:val="clear" w:color="auto" w:fill="BFBFBF" w:themeFill="background1" w:themeFillShade="BF"/>
          </w:tcPr>
          <w:p w14:paraId="67A380FB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86" w:type="pct"/>
            <w:shd w:val="clear" w:color="auto" w:fill="BFBFBF" w:themeFill="background1" w:themeFillShade="BF"/>
          </w:tcPr>
          <w:p w14:paraId="06980783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5" w:type="pct"/>
            <w:shd w:val="clear" w:color="auto" w:fill="BFBFBF" w:themeFill="background1" w:themeFillShade="BF"/>
          </w:tcPr>
          <w:p w14:paraId="1164D667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303" w:type="pct"/>
            <w:shd w:val="clear" w:color="auto" w:fill="BFBFBF" w:themeFill="background1" w:themeFillShade="BF"/>
          </w:tcPr>
          <w:p w14:paraId="6481EE87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5" w:type="pct"/>
            <w:shd w:val="clear" w:color="auto" w:fill="BFBFBF" w:themeFill="background1" w:themeFillShade="BF"/>
          </w:tcPr>
          <w:p w14:paraId="67A8AB53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324" w:type="pct"/>
            <w:shd w:val="clear" w:color="auto" w:fill="BFBFBF" w:themeFill="background1" w:themeFillShade="BF"/>
          </w:tcPr>
          <w:p w14:paraId="4CC179C6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305" w:type="pct"/>
            <w:shd w:val="clear" w:color="auto" w:fill="BFBFBF" w:themeFill="background1" w:themeFillShade="BF"/>
          </w:tcPr>
          <w:p w14:paraId="35698CFA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8" w:type="pct"/>
            <w:shd w:val="clear" w:color="auto" w:fill="BFBFBF" w:themeFill="background1" w:themeFillShade="BF"/>
          </w:tcPr>
          <w:p w14:paraId="2D5229D0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5" w:type="pct"/>
            <w:shd w:val="clear" w:color="auto" w:fill="auto"/>
          </w:tcPr>
          <w:p w14:paraId="441AE5FB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5" w:type="pct"/>
            <w:shd w:val="clear" w:color="auto" w:fill="auto"/>
          </w:tcPr>
          <w:p w14:paraId="56F5AAB8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2" w:type="pct"/>
            <w:shd w:val="clear" w:color="auto" w:fill="auto"/>
          </w:tcPr>
          <w:p w14:paraId="29A33B33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</w:tr>
      <w:tr w:rsidR="005A76EE" w:rsidRPr="007274CC" w14:paraId="40000F25" w14:textId="77777777" w:rsidTr="001574DE">
        <w:trPr>
          <w:trHeight w:val="340"/>
          <w:jc w:val="center"/>
        </w:trPr>
        <w:tc>
          <w:tcPr>
            <w:tcW w:w="1417" w:type="pct"/>
          </w:tcPr>
          <w:p w14:paraId="286BA91D" w14:textId="43DA3CB8" w:rsidR="005A76EE" w:rsidRPr="007274CC" w:rsidRDefault="005A76EE" w:rsidP="00A900FD">
            <w:pPr>
              <w:spacing w:after="0" w:line="240" w:lineRule="auto"/>
              <w:ind w:left="162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D40E49">
              <w:rPr>
                <w:rFonts w:ascii="TH SarabunIT๙" w:eastAsia="TH SarabunPSK" w:hAnsi="TH SarabunIT๙" w:cs="TH SarabunIT๙"/>
                <w:sz w:val="28"/>
              </w:rPr>
              <w:t>2</w:t>
            </w:r>
            <w:r w:rsidRPr="00D40E49">
              <w:rPr>
                <w:rFonts w:ascii="TH SarabunIT๙" w:eastAsia="TH SarabunPSK" w:hAnsi="TH SarabunIT๙" w:cs="TH SarabunIT๙"/>
                <w:sz w:val="28"/>
                <w:cs/>
              </w:rPr>
              <w:t>. วิเคราะห์องค์ประกอบทางเคมีของน้ำมันหอมระเหยของ</w:t>
            </w:r>
            <w:r w:rsidRPr="005A76EE">
              <w:rPr>
                <w:rFonts w:ascii="TH SarabunIT๙" w:eastAsia="TH SarabunPSK" w:hAnsi="TH SarabunIT๙" w:cs="TH SarabunIT๙"/>
                <w:sz w:val="28"/>
                <w:cs/>
              </w:rPr>
              <w:t xml:space="preserve">ไม้ดอกหอม </w:t>
            </w:r>
            <w:r w:rsidRPr="00D40E49">
              <w:rPr>
                <w:rFonts w:ascii="TH SarabunIT๙" w:eastAsia="TH SarabunPSK" w:hAnsi="TH SarabunIT๙" w:cs="TH SarabunIT๙"/>
                <w:sz w:val="28"/>
                <w:cs/>
              </w:rPr>
              <w:t xml:space="preserve">ด้วย </w:t>
            </w:r>
            <w:r w:rsidRPr="00D40E49">
              <w:rPr>
                <w:rFonts w:ascii="TH SarabunIT๙" w:eastAsia="TH SarabunPSK" w:hAnsi="TH SarabunIT๙" w:cs="TH SarabunIT๙"/>
                <w:sz w:val="28"/>
              </w:rPr>
              <w:t>GC</w:t>
            </w:r>
            <w:r w:rsidRPr="00D40E49">
              <w:rPr>
                <w:rFonts w:ascii="TH SarabunIT๙" w:eastAsia="TH SarabunPSK" w:hAnsi="TH SarabunIT๙" w:cs="TH SarabunIT๙"/>
                <w:sz w:val="28"/>
                <w:cs/>
              </w:rPr>
              <w:t>-</w:t>
            </w:r>
            <w:r w:rsidRPr="00D40E49">
              <w:rPr>
                <w:rFonts w:ascii="TH SarabunIT๙" w:eastAsia="TH SarabunPSK" w:hAnsi="TH SarabunIT๙" w:cs="TH SarabunIT๙"/>
                <w:sz w:val="28"/>
              </w:rPr>
              <w:t>FID</w:t>
            </w:r>
          </w:p>
        </w:tc>
        <w:tc>
          <w:tcPr>
            <w:tcW w:w="293" w:type="pct"/>
            <w:shd w:val="clear" w:color="auto" w:fill="auto"/>
          </w:tcPr>
          <w:p w14:paraId="45437894" w14:textId="77777777" w:rsidR="005A76EE" w:rsidRPr="007274CC" w:rsidRDefault="005A76EE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302" w:type="pct"/>
            <w:shd w:val="clear" w:color="auto" w:fill="auto"/>
          </w:tcPr>
          <w:p w14:paraId="4875A4B3" w14:textId="77777777" w:rsidR="005A76EE" w:rsidRPr="007274CC" w:rsidRDefault="005A76EE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86" w:type="pct"/>
            <w:shd w:val="clear" w:color="auto" w:fill="auto"/>
          </w:tcPr>
          <w:p w14:paraId="643C462F" w14:textId="77777777" w:rsidR="005A76EE" w:rsidRPr="007274CC" w:rsidRDefault="005A76EE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5" w:type="pct"/>
            <w:shd w:val="clear" w:color="auto" w:fill="BFBFBF" w:themeFill="background1" w:themeFillShade="BF"/>
          </w:tcPr>
          <w:p w14:paraId="775D6D23" w14:textId="77777777" w:rsidR="005A76EE" w:rsidRPr="007274CC" w:rsidRDefault="005A76EE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303" w:type="pct"/>
            <w:shd w:val="clear" w:color="auto" w:fill="BFBFBF" w:themeFill="background1" w:themeFillShade="BF"/>
          </w:tcPr>
          <w:p w14:paraId="5630BF6A" w14:textId="77777777" w:rsidR="005A76EE" w:rsidRPr="005A76EE" w:rsidRDefault="005A76EE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5" w:type="pct"/>
            <w:shd w:val="clear" w:color="auto" w:fill="BFBFBF" w:themeFill="background1" w:themeFillShade="BF"/>
          </w:tcPr>
          <w:p w14:paraId="272C2E56" w14:textId="77777777" w:rsidR="005A76EE" w:rsidRPr="007274CC" w:rsidRDefault="005A76EE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324" w:type="pct"/>
            <w:shd w:val="clear" w:color="auto" w:fill="BFBFBF" w:themeFill="background1" w:themeFillShade="BF"/>
          </w:tcPr>
          <w:p w14:paraId="64FA5123" w14:textId="77777777" w:rsidR="005A76EE" w:rsidRPr="007274CC" w:rsidRDefault="005A76EE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305" w:type="pct"/>
            <w:shd w:val="clear" w:color="auto" w:fill="BFBFBF" w:themeFill="background1" w:themeFillShade="BF"/>
          </w:tcPr>
          <w:p w14:paraId="720798E2" w14:textId="77777777" w:rsidR="005A76EE" w:rsidRPr="007274CC" w:rsidRDefault="005A76EE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8" w:type="pct"/>
            <w:shd w:val="clear" w:color="auto" w:fill="BFBFBF" w:themeFill="background1" w:themeFillShade="BF"/>
          </w:tcPr>
          <w:p w14:paraId="288108E5" w14:textId="77777777" w:rsidR="005A76EE" w:rsidRPr="007274CC" w:rsidRDefault="005A76EE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5" w:type="pct"/>
            <w:shd w:val="clear" w:color="auto" w:fill="auto"/>
          </w:tcPr>
          <w:p w14:paraId="793EF727" w14:textId="77777777" w:rsidR="005A76EE" w:rsidRPr="007274CC" w:rsidRDefault="005A76EE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5" w:type="pct"/>
            <w:shd w:val="clear" w:color="auto" w:fill="auto"/>
          </w:tcPr>
          <w:p w14:paraId="7F9C9BAF" w14:textId="77777777" w:rsidR="005A76EE" w:rsidRPr="007274CC" w:rsidRDefault="005A76EE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2" w:type="pct"/>
            <w:shd w:val="clear" w:color="auto" w:fill="auto"/>
          </w:tcPr>
          <w:p w14:paraId="360D86FB" w14:textId="77777777" w:rsidR="005A76EE" w:rsidRPr="007274CC" w:rsidRDefault="005A76EE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</w:tr>
      <w:tr w:rsidR="007A41E2" w:rsidRPr="007274CC" w14:paraId="693B9614" w14:textId="77777777" w:rsidTr="001574DE">
        <w:trPr>
          <w:trHeight w:val="340"/>
          <w:jc w:val="center"/>
        </w:trPr>
        <w:tc>
          <w:tcPr>
            <w:tcW w:w="1417" w:type="pct"/>
          </w:tcPr>
          <w:p w14:paraId="2FEB7B05" w14:textId="26704483" w:rsidR="007A41E2" w:rsidRPr="007274CC" w:rsidRDefault="005A76EE" w:rsidP="00A900FD">
            <w:pPr>
              <w:spacing w:after="0" w:line="240" w:lineRule="auto"/>
              <w:ind w:left="162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๓</w:t>
            </w:r>
            <w:r w:rsidR="007A41E2" w:rsidRPr="007274CC">
              <w:rPr>
                <w:rFonts w:ascii="TH SarabunIT๙" w:eastAsia="TH SarabunPSK" w:hAnsi="TH SarabunIT๙" w:cs="TH SarabunIT๙"/>
                <w:sz w:val="28"/>
                <w:cs/>
              </w:rPr>
              <w:t>. จัดทำเอกสารเผยแพร่องค์ความรู้</w:t>
            </w:r>
          </w:p>
        </w:tc>
        <w:tc>
          <w:tcPr>
            <w:tcW w:w="293" w:type="pct"/>
            <w:shd w:val="clear" w:color="auto" w:fill="FFFFFF" w:themeFill="background1"/>
          </w:tcPr>
          <w:p w14:paraId="77DB2EE1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302" w:type="pct"/>
            <w:shd w:val="clear" w:color="auto" w:fill="FFFFFF" w:themeFill="background1"/>
          </w:tcPr>
          <w:p w14:paraId="2EA25331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86" w:type="pct"/>
            <w:shd w:val="clear" w:color="auto" w:fill="FFFFFF" w:themeFill="background1"/>
          </w:tcPr>
          <w:p w14:paraId="245E568B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5" w:type="pct"/>
            <w:shd w:val="clear" w:color="auto" w:fill="FFFFFF" w:themeFill="background1"/>
          </w:tcPr>
          <w:p w14:paraId="522AE0DF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303" w:type="pct"/>
            <w:shd w:val="clear" w:color="auto" w:fill="FFFFFF" w:themeFill="background1"/>
          </w:tcPr>
          <w:p w14:paraId="5201A4B3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5" w:type="pct"/>
            <w:shd w:val="clear" w:color="auto" w:fill="FFFFFF" w:themeFill="background1"/>
          </w:tcPr>
          <w:p w14:paraId="24185121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324" w:type="pct"/>
            <w:shd w:val="clear" w:color="auto" w:fill="BFBFBF" w:themeFill="background1" w:themeFillShade="BF"/>
          </w:tcPr>
          <w:p w14:paraId="53ED1A41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305" w:type="pct"/>
            <w:shd w:val="clear" w:color="auto" w:fill="BFBFBF" w:themeFill="background1" w:themeFillShade="BF"/>
          </w:tcPr>
          <w:p w14:paraId="4A152374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8" w:type="pct"/>
            <w:shd w:val="clear" w:color="auto" w:fill="BFBFBF" w:themeFill="background1" w:themeFillShade="BF"/>
          </w:tcPr>
          <w:p w14:paraId="27FDEBF0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5" w:type="pct"/>
            <w:shd w:val="clear" w:color="auto" w:fill="BFBFBF" w:themeFill="background1" w:themeFillShade="BF"/>
          </w:tcPr>
          <w:p w14:paraId="53512503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5" w:type="pct"/>
            <w:shd w:val="clear" w:color="auto" w:fill="BFBFBF" w:themeFill="background1" w:themeFillShade="BF"/>
          </w:tcPr>
          <w:p w14:paraId="6B05C139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2" w:type="pct"/>
            <w:shd w:val="clear" w:color="auto" w:fill="auto"/>
          </w:tcPr>
          <w:p w14:paraId="56D29F71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</w:tr>
      <w:tr w:rsidR="007A41E2" w:rsidRPr="007274CC" w14:paraId="5462F092" w14:textId="77777777" w:rsidTr="001574DE">
        <w:trPr>
          <w:trHeight w:val="340"/>
          <w:jc w:val="center"/>
        </w:trPr>
        <w:tc>
          <w:tcPr>
            <w:tcW w:w="1417" w:type="pct"/>
          </w:tcPr>
          <w:p w14:paraId="2DF969EA" w14:textId="13A24ADA" w:rsidR="007A41E2" w:rsidRPr="007274CC" w:rsidRDefault="005A76EE" w:rsidP="00A900FD">
            <w:pPr>
              <w:spacing w:after="0" w:line="240" w:lineRule="auto"/>
              <w:ind w:left="162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๔</w:t>
            </w:r>
            <w:r w:rsidR="007A41E2">
              <w:rPr>
                <w:rFonts w:ascii="TH SarabunIT๙" w:eastAsia="TH SarabunPSK" w:hAnsi="TH SarabunIT๙" w:cs="TH SarabunIT๙" w:hint="cs"/>
                <w:sz w:val="28"/>
                <w:cs/>
              </w:rPr>
              <w:t>. จัดทำเล่มรายงาน</w:t>
            </w:r>
          </w:p>
        </w:tc>
        <w:tc>
          <w:tcPr>
            <w:tcW w:w="293" w:type="pct"/>
            <w:shd w:val="clear" w:color="auto" w:fill="FFFFFF" w:themeFill="background1"/>
          </w:tcPr>
          <w:p w14:paraId="5460F805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302" w:type="pct"/>
            <w:shd w:val="clear" w:color="auto" w:fill="FFFFFF" w:themeFill="background1"/>
          </w:tcPr>
          <w:p w14:paraId="2717B2A2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86" w:type="pct"/>
            <w:shd w:val="clear" w:color="auto" w:fill="FFFFFF" w:themeFill="background1"/>
          </w:tcPr>
          <w:p w14:paraId="532CAA05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5" w:type="pct"/>
            <w:shd w:val="clear" w:color="auto" w:fill="FFFFFF" w:themeFill="background1"/>
          </w:tcPr>
          <w:p w14:paraId="7383725B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303" w:type="pct"/>
            <w:shd w:val="clear" w:color="auto" w:fill="FFFFFF" w:themeFill="background1"/>
          </w:tcPr>
          <w:p w14:paraId="14C70685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5" w:type="pct"/>
            <w:shd w:val="clear" w:color="auto" w:fill="FFFFFF" w:themeFill="background1"/>
          </w:tcPr>
          <w:p w14:paraId="3251E0BA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324" w:type="pct"/>
            <w:shd w:val="clear" w:color="auto" w:fill="BFBFBF" w:themeFill="background1" w:themeFillShade="BF"/>
          </w:tcPr>
          <w:p w14:paraId="0A271332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305" w:type="pct"/>
            <w:shd w:val="clear" w:color="auto" w:fill="BFBFBF" w:themeFill="background1" w:themeFillShade="BF"/>
          </w:tcPr>
          <w:p w14:paraId="18180D8E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8" w:type="pct"/>
            <w:shd w:val="clear" w:color="auto" w:fill="BFBFBF" w:themeFill="background1" w:themeFillShade="BF"/>
          </w:tcPr>
          <w:p w14:paraId="6DCCB063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5" w:type="pct"/>
            <w:shd w:val="clear" w:color="auto" w:fill="BFBFBF" w:themeFill="background1" w:themeFillShade="BF"/>
          </w:tcPr>
          <w:p w14:paraId="6097C1D2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5" w:type="pct"/>
            <w:shd w:val="clear" w:color="auto" w:fill="BFBFBF" w:themeFill="background1" w:themeFillShade="BF"/>
          </w:tcPr>
          <w:p w14:paraId="38F378DF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292" w:type="pct"/>
            <w:shd w:val="clear" w:color="auto" w:fill="BFBFBF" w:themeFill="background1" w:themeFillShade="BF"/>
          </w:tcPr>
          <w:p w14:paraId="6F70C5D8" w14:textId="77777777" w:rsidR="007A41E2" w:rsidRPr="007274CC" w:rsidRDefault="007A41E2" w:rsidP="00A900FD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</w:tr>
    </w:tbl>
    <w:p w14:paraId="72B3E9AD" w14:textId="77777777" w:rsidR="007A41E2" w:rsidRPr="007274CC" w:rsidRDefault="007A41E2" w:rsidP="007A41E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B188D7A" w14:textId="77777777" w:rsidR="007A41E2" w:rsidRPr="007274CC" w:rsidRDefault="007A41E2" w:rsidP="007A41E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</w:rPr>
        <w:lastRenderedPageBreak/>
        <w:t>14</w:t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 </w:t>
      </w:r>
    </w:p>
    <w:p w14:paraId="77F8766E" w14:textId="77777777" w:rsidR="007A41E2" w:rsidRPr="007274CC" w:rsidRDefault="007A41E2" w:rsidP="007A41E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274C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7274CC">
        <w:rPr>
          <w:rFonts w:ascii="TH SarabunIT๙" w:hAnsi="TH SarabunIT๙" w:cs="TH SarabunIT๙"/>
          <w:sz w:val="32"/>
          <w:szCs w:val="32"/>
        </w:rPr>
        <w:tab/>
      </w:r>
      <w:r w:rsidRPr="007274C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เงินงบประมาณแผ่นดิน</w:t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74CC">
        <w:rPr>
          <w:rFonts w:ascii="TH SarabunIT๙" w:hAnsi="TH SarabunIT๙" w:cs="TH SarabunIT๙"/>
          <w:sz w:val="32"/>
          <w:szCs w:val="32"/>
        </w:rPr>
        <w:tab/>
      </w:r>
      <w:r w:rsidRPr="007274C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เงินบำรุงการศึกษา (บ.กศ.)</w:t>
      </w:r>
      <w:r w:rsidRPr="007274CC">
        <w:rPr>
          <w:rFonts w:ascii="TH SarabunIT๙" w:hAnsi="TH SarabunIT๙" w:cs="TH SarabunIT๙"/>
          <w:sz w:val="32"/>
          <w:szCs w:val="32"/>
        </w:rPr>
        <w:tab/>
      </w:r>
    </w:p>
    <w:p w14:paraId="11E45692" w14:textId="77777777" w:rsidR="007A41E2" w:rsidRPr="007274CC" w:rsidRDefault="007A41E2" w:rsidP="007A41E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274CC">
        <w:rPr>
          <w:rFonts w:ascii="TH SarabunIT๙" w:hAnsi="TH SarabunIT๙" w:cs="TH SarabunIT๙"/>
          <w:sz w:val="32"/>
          <w:szCs w:val="32"/>
        </w:rPr>
        <w:tab/>
      </w:r>
      <w:r w:rsidRPr="007274C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เงินภาคพิเศษ</w:t>
      </w:r>
      <w:r w:rsidRPr="007274CC">
        <w:rPr>
          <w:rFonts w:ascii="TH SarabunIT๙" w:hAnsi="TH SarabunIT๙" w:cs="TH SarabunIT๙"/>
          <w:sz w:val="32"/>
          <w:szCs w:val="32"/>
        </w:rPr>
        <w:tab/>
      </w:r>
      <w:r w:rsidRPr="007274CC">
        <w:rPr>
          <w:rFonts w:ascii="TH SarabunIT๙" w:hAnsi="TH SarabunIT๙" w:cs="TH SarabunIT๙"/>
          <w:sz w:val="32"/>
          <w:szCs w:val="32"/>
        </w:rPr>
        <w:tab/>
      </w:r>
      <w:r w:rsidRPr="007274CC">
        <w:rPr>
          <w:rFonts w:ascii="TH SarabunIT๙" w:hAnsi="TH SarabunIT๙" w:cs="TH SarabunIT๙"/>
          <w:sz w:val="32"/>
          <w:szCs w:val="32"/>
        </w:rPr>
        <w:tab/>
      </w:r>
      <w:r w:rsidRPr="007274C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เงินกองทุนกีฬา/กิจกรรม</w:t>
      </w:r>
      <w:r w:rsidRPr="007274CC">
        <w:rPr>
          <w:rFonts w:ascii="TH SarabunIT๙" w:hAnsi="TH SarabunIT๙" w:cs="TH SarabunIT๙"/>
          <w:sz w:val="32"/>
          <w:szCs w:val="32"/>
        </w:rPr>
        <w:tab/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FD9D535" w14:textId="77777777" w:rsidR="007A41E2" w:rsidRPr="007274CC" w:rsidRDefault="007A41E2" w:rsidP="007A41E2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62D55EF8" w14:textId="77777777" w:rsidR="007A41E2" w:rsidRPr="007274CC" w:rsidRDefault="007A41E2" w:rsidP="007A41E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>15. หมวดงบรายจ่าย</w:t>
      </w:r>
    </w:p>
    <w:p w14:paraId="2EA92EBB" w14:textId="77777777" w:rsidR="007A41E2" w:rsidRPr="007274CC" w:rsidRDefault="007A41E2" w:rsidP="007A41E2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>ก. งบบุคลากร</w:t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       ...............................-................................... </w:t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14:paraId="2B727F39" w14:textId="4202ACBC" w:rsidR="007A41E2" w:rsidRDefault="007A41E2" w:rsidP="007A41E2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>ข. งบดำเนินงาน</w:t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  ...................................................................... </w:t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14:paraId="30685098" w14:textId="533EAC4A" w:rsidR="00F443DE" w:rsidRPr="00B16FB8" w:rsidRDefault="00F443DE" w:rsidP="00F443DE">
      <w:pPr>
        <w:tabs>
          <w:tab w:val="left" w:pos="36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B16FB8">
        <w:rPr>
          <w:rFonts w:ascii="TH SarabunIT๙" w:hAnsi="TH SarabunIT๙" w:cs="TH SarabunIT๙"/>
          <w:b/>
          <w:bCs/>
          <w:sz w:val="32"/>
          <w:szCs w:val="32"/>
          <w:cs/>
        </w:rPr>
        <w:t>ค. งบลงทุน</w:t>
      </w:r>
      <w:r w:rsidRPr="00B16F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16F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16FB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16FB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16FB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16FB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2CE8B6C1" w14:textId="77777777" w:rsidR="00F443DE" w:rsidRPr="00B16FB8" w:rsidRDefault="00F443DE" w:rsidP="00F443DE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16FB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B16FB8">
        <w:rPr>
          <w:rFonts w:ascii="TH SarabunIT๙" w:hAnsi="TH SarabunIT๙" w:cs="TH SarabunIT๙"/>
          <w:b/>
          <w:bCs/>
          <w:sz w:val="32"/>
          <w:szCs w:val="32"/>
          <w:cs/>
        </w:rPr>
        <w:t>. ค่าครุภัณฑ์</w:t>
      </w:r>
      <w:r w:rsidRPr="00B16F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16FB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16FB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proofErr w:type="gramStart"/>
      <w:r w:rsidRPr="00B16FB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16FB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  <w:proofErr w:type="gramEnd"/>
    </w:p>
    <w:p w14:paraId="76B7D44A" w14:textId="77777777" w:rsidR="00F443DE" w:rsidRPr="00B16FB8" w:rsidRDefault="00F443DE" w:rsidP="00F443D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16F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16FB8">
        <w:rPr>
          <w:rFonts w:ascii="TH SarabunIT๙" w:hAnsi="TH SarabunIT๙" w:cs="TH SarabunIT๙"/>
          <w:sz w:val="32"/>
          <w:szCs w:val="32"/>
          <w:cs/>
        </w:rPr>
        <w:t>รายละเอียดแนบเอกสารแสดงรายการครุภัณฑ์ (แบบ คร.1,  คร.2  และ คร.3)</w:t>
      </w:r>
    </w:p>
    <w:p w14:paraId="05581458" w14:textId="77777777" w:rsidR="00F443DE" w:rsidRPr="00B16FB8" w:rsidRDefault="00F443DE" w:rsidP="00F443DE">
      <w:pPr>
        <w:spacing w:after="12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16FB8">
        <w:rPr>
          <w:rFonts w:ascii="TH SarabunIT๙" w:hAnsi="TH SarabunIT๙" w:cs="TH SarabunIT๙"/>
          <w:b/>
          <w:bCs/>
          <w:sz w:val="32"/>
          <w:szCs w:val="32"/>
          <w:cs/>
        </w:rPr>
        <w:t>2. ค่าที่ดินและสิ่งก่อสร้าง</w:t>
      </w:r>
      <w:r w:rsidRPr="00B16FB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16FB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16FB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1F113861" w14:textId="77777777" w:rsidR="00F443DE" w:rsidRPr="00B16FB8" w:rsidRDefault="00F443DE" w:rsidP="00F443DE">
      <w:pPr>
        <w:tabs>
          <w:tab w:val="left" w:pos="360"/>
        </w:tabs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B16FB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ง. งบเงินอุดหนุน</w:t>
      </w:r>
      <w:r w:rsidRPr="00B16F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16FB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16FB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16FB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16FB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7BA97E89" w14:textId="0052F9C9" w:rsidR="00F443DE" w:rsidRDefault="00F443DE" w:rsidP="00F443DE">
      <w:pPr>
        <w:tabs>
          <w:tab w:val="left" w:pos="3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16FB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16FB8">
        <w:rPr>
          <w:rFonts w:ascii="TH SarabunIT๙" w:hAnsi="TH SarabunIT๙" w:cs="TH SarabunIT๙"/>
          <w:b/>
          <w:bCs/>
          <w:sz w:val="32"/>
          <w:szCs w:val="32"/>
          <w:cs/>
        </w:rPr>
        <w:t>จ. งบรายจ่ายอื่น</w:t>
      </w:r>
      <w:r w:rsidRPr="00B16F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7583B" w:rsidRPr="0057583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77</w:t>
      </w:r>
      <w:r w:rsidR="0057583B" w:rsidRPr="0057583B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57583B" w:rsidRPr="0057583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๙00</w:t>
      </w:r>
      <w:r w:rsidRPr="00F443D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B16FB8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3C6055B" w14:textId="77777777" w:rsidR="007A41E2" w:rsidRPr="007274CC" w:rsidRDefault="007A41E2" w:rsidP="007A41E2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TableGrid"/>
        <w:tblW w:w="9960" w:type="dxa"/>
        <w:tblLayout w:type="fixed"/>
        <w:tblLook w:val="04A0" w:firstRow="1" w:lastRow="0" w:firstColumn="1" w:lastColumn="0" w:noHBand="0" w:noVBand="1"/>
      </w:tblPr>
      <w:tblGrid>
        <w:gridCol w:w="339"/>
        <w:gridCol w:w="2066"/>
        <w:gridCol w:w="851"/>
        <w:gridCol w:w="708"/>
        <w:gridCol w:w="851"/>
        <w:gridCol w:w="791"/>
        <w:gridCol w:w="1052"/>
        <w:gridCol w:w="649"/>
        <w:gridCol w:w="768"/>
        <w:gridCol w:w="567"/>
        <w:gridCol w:w="1318"/>
      </w:tblGrid>
      <w:tr w:rsidR="00F443DE" w:rsidRPr="0057583B" w14:paraId="350F55A7" w14:textId="77777777" w:rsidTr="00F443DE">
        <w:trPr>
          <w:trHeight w:val="420"/>
          <w:tblHeader/>
        </w:trPr>
        <w:tc>
          <w:tcPr>
            <w:tcW w:w="339" w:type="dxa"/>
            <w:vMerge w:val="restart"/>
            <w:shd w:val="clear" w:color="auto" w:fill="auto"/>
            <w:vAlign w:val="center"/>
            <w:hideMark/>
          </w:tcPr>
          <w:p w14:paraId="63F86A3A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4C102569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14:paraId="22780E07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noWrap/>
            <w:vAlign w:val="center"/>
            <w:hideMark/>
          </w:tcPr>
          <w:p w14:paraId="72BEF70F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2318F675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noWrap/>
            <w:vAlign w:val="center"/>
            <w:hideMark/>
          </w:tcPr>
          <w:p w14:paraId="0FB3B1A9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จำนวนครั้ง</w:t>
            </w:r>
          </w:p>
        </w:tc>
        <w:tc>
          <w:tcPr>
            <w:tcW w:w="1318" w:type="dxa"/>
            <w:vMerge w:val="restart"/>
            <w:shd w:val="clear" w:color="auto" w:fill="auto"/>
            <w:noWrap/>
            <w:vAlign w:val="center"/>
            <w:hideMark/>
          </w:tcPr>
          <w:p w14:paraId="7BB35AFC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รวมทั้งสิ้น</w:t>
            </w:r>
          </w:p>
          <w:p w14:paraId="2AB67766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F443DE" w:rsidRPr="0057583B" w14:paraId="6ABC6AA2" w14:textId="77777777" w:rsidTr="00F443DE">
        <w:trPr>
          <w:trHeight w:val="480"/>
          <w:tblHeader/>
        </w:trPr>
        <w:tc>
          <w:tcPr>
            <w:tcW w:w="339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2855BA17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7BD0D6B3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C982C5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EAA8F36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0450E0B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438868E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หน่วยนับ</w:t>
            </w: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78E9ECC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เงิน</w:t>
            </w: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6ECE34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6E96F6A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4641D22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ครั้ง</w:t>
            </w:r>
          </w:p>
        </w:tc>
        <w:tc>
          <w:tcPr>
            <w:tcW w:w="1318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FBE8336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F443DE" w:rsidRPr="0057583B" w14:paraId="003DD2CD" w14:textId="77777777" w:rsidTr="0083534F">
        <w:trPr>
          <w:trHeight w:val="555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5953B5A5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B6C7140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 xml:space="preserve">1. </w:t>
            </w: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A419D30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237F483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7ABF04E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A2E81FA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3D4304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A40B935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00E0E67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64B71B0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75558D5" w14:textId="6AA93266" w:rsidR="00F443DE" w:rsidRPr="0057583B" w:rsidRDefault="00C91A3F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23</w:t>
            </w:r>
            <w:r w:rsidR="0057583B"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,</w:t>
            </w: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200</w:t>
            </w:r>
          </w:p>
        </w:tc>
      </w:tr>
      <w:tr w:rsidR="00F443DE" w:rsidRPr="0057583B" w14:paraId="2FB31AB7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5ECCB9C5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6EFF965A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-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 xml:space="preserve"> 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ค่าตอบแทนปฏิบัติงานนอกเวลาราชการ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37F67A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3 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F782DC" w14:textId="77777777" w:rsidR="00F443DE" w:rsidRPr="0057583B" w:rsidRDefault="00F443DE" w:rsidP="0083534F">
            <w:pPr>
              <w:pStyle w:val="Default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63F1E9" w14:textId="01A249A9" w:rsidR="00F443DE" w:rsidRPr="0057583B" w:rsidRDefault="00C91A3F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2</w:t>
            </w:r>
            <w:r w:rsidR="00F443DE"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3A445621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AA90BB3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350 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7232B874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EDB1F99" w14:textId="2C8EB78C" w:rsidR="00F443DE" w:rsidRPr="0057583B" w:rsidRDefault="00C91A3F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2</w:t>
            </w:r>
            <w:r w:rsidR="00F443DE"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757E1F5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18468BE" w14:textId="50CD4159" w:rsidR="00C91A3F" w:rsidRPr="0057583B" w:rsidRDefault="00C91A3F" w:rsidP="00C91A3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16,800</w:t>
            </w:r>
          </w:p>
        </w:tc>
      </w:tr>
      <w:tr w:rsidR="00F443DE" w:rsidRPr="0057583B" w14:paraId="35227B47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0514A238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039FF99E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 xml:space="preserve">- 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ค่าตอบแทนนักศึกษาช่วยปฏิบัติงาน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37C983" w14:textId="52DB6020" w:rsidR="00F443DE" w:rsidRPr="0057583B" w:rsidRDefault="00C91A3F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2</w:t>
            </w:r>
            <w:r w:rsidR="00F443DE"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3A7963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4F99CA" w14:textId="34EA2378" w:rsidR="00F443DE" w:rsidRPr="0057583B" w:rsidRDefault="00C91A3F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2</w:t>
            </w:r>
            <w:r w:rsidR="00F443DE"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4CBB784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64C3AB0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๒๐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757455F7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0B12D161" w14:textId="0DB24EF7" w:rsidR="00F443DE" w:rsidRPr="0057583B" w:rsidRDefault="00C91A3F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2</w:t>
            </w:r>
            <w:r w:rsidR="00F443DE"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BF73866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63B89CF" w14:textId="1362A3E8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             </w:t>
            </w:r>
            <w:r w:rsidR="00C91A3F"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6400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  </w:t>
            </w:r>
          </w:p>
        </w:tc>
      </w:tr>
      <w:tr w:rsidR="00F443DE" w:rsidRPr="0057583B" w14:paraId="7BCACBA3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06E02BA9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60F7B634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 xml:space="preserve">2. </w:t>
            </w: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15D17E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129821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62FD29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696D933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04174210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0B4E0CB3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C49DAEF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860ED99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987DA34" w14:textId="019B2F7B" w:rsidR="00F443DE" w:rsidRPr="0057583B" w:rsidRDefault="0057583B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21,000</w:t>
            </w:r>
            <w:r w:rsidR="00F443DE"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  </w:t>
            </w:r>
          </w:p>
        </w:tc>
      </w:tr>
      <w:tr w:rsidR="00F443DE" w:rsidRPr="0057583B" w14:paraId="09896149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2DF328BF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646EFD07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- ค่าเช่าเหมารถและค่าเชื้อเพลิง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EDE6FD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C32B8A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6A0662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09838864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16140CF1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3,000 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1A413E43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53FE5978" w14:textId="72B37017" w:rsidR="00F443DE" w:rsidRPr="0057583B" w:rsidRDefault="00C91A3F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4</w:t>
            </w:r>
            <w:r w:rsidR="00F443DE"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FBB3539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2BF5A360" w14:textId="51BBC14B" w:rsidR="00F443DE" w:rsidRPr="0057583B" w:rsidRDefault="00F443DE" w:rsidP="00C91A3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     </w:t>
            </w:r>
            <w:r w:rsidR="00C91A3F"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12,000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  </w:t>
            </w:r>
          </w:p>
        </w:tc>
      </w:tr>
      <w:tr w:rsidR="00F443DE" w:rsidRPr="0057583B" w14:paraId="3D83EEBD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7665E4F7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3E0DC174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-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 xml:space="preserve"> 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ค่าจ้างเหมาจัดทำสื่อประชาสัมพันธ์ และเอกสารเผยแพร่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 xml:space="preserve"> 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เช่น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 xml:space="preserve"> 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ค่าออกแบบสื่อ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C3645F" w14:textId="35A50D45" w:rsidR="00F443DE" w:rsidRPr="0057583B" w:rsidRDefault="00C91A3F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20</w:t>
            </w:r>
            <w:r w:rsidR="00F443DE"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EE5332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เล่ม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FA9855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7B2AF52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1CFCD0B5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450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29DF633B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9EEA01A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2810532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3AB143D4" w14:textId="7F0B5E84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              </w:t>
            </w:r>
            <w:r w:rsidR="00C91A3F" w:rsidRPr="0057583B">
              <w:rPr>
                <w:rFonts w:ascii="TH SarabunIT๙" w:hAnsi="TH SarabunIT๙" w:cs="TH SarabunIT๙"/>
                <w:sz w:val="26"/>
                <w:szCs w:val="26"/>
              </w:rPr>
              <w:t>9,000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</w:t>
            </w:r>
          </w:p>
        </w:tc>
      </w:tr>
      <w:tr w:rsidR="00F443DE" w:rsidRPr="0057583B" w14:paraId="1D7470A2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05C305E7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25C6162F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 xml:space="preserve">3. </w:t>
            </w: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4DC372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4FB2FF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92BE85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6DA3E502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3955EC2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4611B02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C55F019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7E8B6C9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5B936B4" w14:textId="0A1ED211" w:rsidR="00F443DE" w:rsidRPr="0057583B" w:rsidRDefault="0057583B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33,600</w:t>
            </w:r>
          </w:p>
        </w:tc>
      </w:tr>
      <w:tr w:rsidR="00F443DE" w:rsidRPr="0057583B" w14:paraId="6A024456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1711B725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1DABB413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- 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 xml:space="preserve">Absolute alcohol 2.5 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ลิตร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280821" w14:textId="1BD2D146" w:rsidR="00F443DE" w:rsidRPr="0057583B" w:rsidRDefault="00C91A3F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2</w:t>
            </w:r>
            <w:r w:rsidR="00F443DE"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CCC1EB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ขวด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380560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-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73305C6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B7144DC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2,000 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736B9425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011F42C3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50D4EF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305A11A" w14:textId="20D6E8CE" w:rsidR="00F443DE" w:rsidRPr="0057583B" w:rsidRDefault="00C91A3F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4,000</w:t>
            </w:r>
            <w:r w:rsidR="00F443DE"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   </w:t>
            </w:r>
          </w:p>
        </w:tc>
      </w:tr>
      <w:tr w:rsidR="00F443DE" w:rsidRPr="0057583B" w14:paraId="13827FE6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74049053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6E21AE5F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-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 xml:space="preserve"> Methylene chloride AR grade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2B53D9" w14:textId="7D324E7F" w:rsidR="00F443DE" w:rsidRPr="0057583B" w:rsidRDefault="00C91A3F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/>
                <w:spacing w:val="-6"/>
                <w:sz w:val="26"/>
                <w:szCs w:val="26"/>
              </w:rPr>
              <w:t>1</w:t>
            </w:r>
            <w:r w:rsidR="00F443DE"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3C5D83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ขวด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DC2E7B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19EFC787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1EC64B48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/>
                <w:spacing w:val="-6"/>
                <w:sz w:val="26"/>
                <w:szCs w:val="26"/>
                <w:cs/>
              </w:rPr>
              <w:t>2,500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842C1D7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4132B88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7A016F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995D112" w14:textId="634579D9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     </w:t>
            </w:r>
            <w:r w:rsidR="00C91A3F" w:rsidRPr="0057583B">
              <w:rPr>
                <w:rFonts w:ascii="TH SarabunIT๙" w:hAnsi="TH SarabunIT๙" w:cs="TH SarabunIT๙" w:hint="cs"/>
                <w:spacing w:val="-6"/>
                <w:sz w:val="26"/>
                <w:szCs w:val="26"/>
                <w:cs/>
              </w:rPr>
              <w:t>๒</w:t>
            </w:r>
            <w:r w:rsidR="00C91A3F" w:rsidRPr="0057583B">
              <w:rPr>
                <w:rFonts w:ascii="TH SarabunIT๙" w:hAnsi="TH SarabunIT๙" w:cs="TH SarabunIT๙"/>
                <w:spacing w:val="-6"/>
                <w:sz w:val="26"/>
                <w:szCs w:val="26"/>
              </w:rPr>
              <w:t>,</w:t>
            </w:r>
            <w:r w:rsidRPr="0057583B">
              <w:rPr>
                <w:rFonts w:ascii="TH SarabunIT๙" w:hAnsi="TH SarabunIT๙" w:cs="TH SarabunIT๙"/>
                <w:spacing w:val="-6"/>
                <w:sz w:val="26"/>
                <w:szCs w:val="26"/>
                <w:cs/>
              </w:rPr>
              <w:t>๕00</w:t>
            </w:r>
          </w:p>
        </w:tc>
      </w:tr>
      <w:tr w:rsidR="00F443DE" w:rsidRPr="0057583B" w14:paraId="3CC1B906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107164A9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692F7385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-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 xml:space="preserve"> Acetone AR grade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6FA422" w14:textId="4E589B9E" w:rsidR="00F443DE" w:rsidRPr="0057583B" w:rsidRDefault="0057583B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/>
                <w:spacing w:val="-6"/>
                <w:sz w:val="26"/>
                <w:szCs w:val="26"/>
              </w:rPr>
              <w:t>1</w:t>
            </w:r>
            <w:r w:rsidR="00F443DE"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F89EFE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ขวด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F84CAA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45A20028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72ECD5AC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/>
                <w:spacing w:val="-6"/>
                <w:sz w:val="26"/>
                <w:szCs w:val="26"/>
                <w:cs/>
              </w:rPr>
              <w:t>2,500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02CE0AD8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3582AE8D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6F25E6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500DCEC2" w14:textId="5D7DF61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     </w:t>
            </w:r>
            <w:r w:rsidR="0057583B" w:rsidRPr="0057583B">
              <w:rPr>
                <w:rFonts w:ascii="TH SarabunIT๙" w:hAnsi="TH SarabunIT๙" w:cs="TH SarabunIT๙" w:hint="cs"/>
                <w:spacing w:val="-6"/>
                <w:sz w:val="26"/>
                <w:szCs w:val="26"/>
                <w:cs/>
              </w:rPr>
              <w:t>๒</w:t>
            </w:r>
            <w:r w:rsidR="0057583B" w:rsidRPr="0057583B">
              <w:rPr>
                <w:rFonts w:ascii="TH SarabunIT๙" w:hAnsi="TH SarabunIT๙" w:cs="TH SarabunIT๙"/>
                <w:spacing w:val="-6"/>
                <w:sz w:val="26"/>
                <w:szCs w:val="26"/>
              </w:rPr>
              <w:t>,</w:t>
            </w:r>
            <w:r w:rsidRPr="0057583B">
              <w:rPr>
                <w:rFonts w:ascii="TH SarabunIT๙" w:hAnsi="TH SarabunIT๙" w:cs="TH SarabunIT๙"/>
                <w:spacing w:val="-6"/>
                <w:sz w:val="26"/>
                <w:szCs w:val="26"/>
                <w:cs/>
              </w:rPr>
              <w:t>๕00</w:t>
            </w:r>
          </w:p>
        </w:tc>
      </w:tr>
      <w:tr w:rsidR="00F443DE" w:rsidRPr="0057583B" w14:paraId="22AD4BD8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6EE3FF22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3BBFA108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-Acetone commercial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91761D" w14:textId="4FB3A75D" w:rsidR="00F443DE" w:rsidRPr="0057583B" w:rsidRDefault="0057583B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6D17F2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 xml:space="preserve"> 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ถัง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3C577C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DF50F34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D5531F4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786A456A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1FF5E361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 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20BB0F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7DB4F87A" w14:textId="3C6DCADB" w:rsidR="00F443DE" w:rsidRPr="0057583B" w:rsidRDefault="0057583B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="00F443DE" w:rsidRPr="0057583B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F443DE"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</w:tr>
      <w:tr w:rsidR="00F443DE" w:rsidRPr="0057583B" w14:paraId="6E077008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6D436A1E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4E4AFA22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-Hexane commercial grade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6AC04C" w14:textId="3E650068" w:rsidR="00F443DE" w:rsidRPr="0057583B" w:rsidRDefault="0057583B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5FE432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 xml:space="preserve"> 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ถัง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C24208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76C0E16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07655263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5516651F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7324933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 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2F1BCB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D4A14AA" w14:textId="76BE86FE" w:rsidR="00F443DE" w:rsidRPr="0057583B" w:rsidRDefault="0057583B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="00F443DE" w:rsidRPr="0057583B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F443DE"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</w:tr>
      <w:tr w:rsidR="00F443DE" w:rsidRPr="0057583B" w14:paraId="4916D7A7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2E61DE8A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7BA322E1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 xml:space="preserve">Ethyl alcohol 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เข้มข้นร้อยละ ๙๕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7E0E45" w14:textId="6F888061" w:rsidR="00F443DE" w:rsidRPr="0057583B" w:rsidRDefault="0057583B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AF642B6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 xml:space="preserve"> 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ถัง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6A0B32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33C5727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4CE852C7" w14:textId="77777777" w:rsidR="00F443DE" w:rsidRPr="0057583B" w:rsidRDefault="00F443DE" w:rsidP="0083534F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1,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๕00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07BC6D72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2BF5706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 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7A6C40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097C2BF" w14:textId="75D31FEE" w:rsidR="00F443DE" w:rsidRPr="0057583B" w:rsidRDefault="0057583B" w:rsidP="0083534F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1,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๕00</w:t>
            </w:r>
          </w:p>
        </w:tc>
      </w:tr>
      <w:tr w:rsidR="00F443DE" w:rsidRPr="0057583B" w14:paraId="7D790D72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0C5BF956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3F791FA6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ค่าแก๊ส </w:t>
            </w: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N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vertAlign w:val="subscript"/>
                <w:cs/>
              </w:rPr>
              <w:t>2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(</w:t>
            </w: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GC)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C0011E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F79F42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 xml:space="preserve"> 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ถัง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A58C21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BFDB039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E5E3333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3,000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2EDF2A15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425E3987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D1B7FA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F8BB3B0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3,000</w:t>
            </w:r>
          </w:p>
        </w:tc>
      </w:tr>
      <w:tr w:rsidR="00F443DE" w:rsidRPr="0057583B" w14:paraId="17CB5814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2805DC8E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03EAFD18" w14:textId="77777777" w:rsidR="00F443DE" w:rsidRPr="0057583B" w:rsidRDefault="00F443DE" w:rsidP="0083534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ค่าแก๊ส </w:t>
            </w: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He (GC)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FC3C76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A8644B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 xml:space="preserve"> 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ถัง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1C5A86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CC9B93E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41D47550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0EA54639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7583A91C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FB7E0C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91F7B56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</w:tr>
      <w:tr w:rsidR="00F443DE" w:rsidRPr="0057583B" w14:paraId="77B9964F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6EFEB5D4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3C92798E" w14:textId="77777777" w:rsidR="00F443DE" w:rsidRPr="0057583B" w:rsidRDefault="00F443DE" w:rsidP="0083534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ค่าแก๊ส </w:t>
            </w: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H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vertAlign w:val="subscript"/>
                <w:cs/>
              </w:rPr>
              <w:t>2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(</w:t>
            </w: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GC)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4E1A05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491F11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 xml:space="preserve"> </w:t>
            </w: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ถัง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397C35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15EDD76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3F62E5F0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3,000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501BFB82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C8C8377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9C52E3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9247C19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3,000</w:t>
            </w:r>
          </w:p>
        </w:tc>
      </w:tr>
      <w:tr w:rsidR="00F443DE" w:rsidRPr="0057583B" w14:paraId="48397EDB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25C83CA0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0DCA9D92" w14:textId="77777777" w:rsidR="00F443DE" w:rsidRPr="0057583B" w:rsidRDefault="00F443DE" w:rsidP="0083534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ค่าแก๊ส </w:t>
            </w: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Air zero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(</w:t>
            </w: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GC)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0B9C8B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81444F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ถัง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264CEF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7625C8B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538513BE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3353324C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19BD5206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005D71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C0D6071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</w:tr>
      <w:tr w:rsidR="0057583B" w:rsidRPr="0057583B" w14:paraId="5D1EE7A6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7A95D7E8" w14:textId="77777777" w:rsidR="0057583B" w:rsidRPr="0057583B" w:rsidRDefault="0057583B" w:rsidP="0057583B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6188D79D" w14:textId="77777777" w:rsidR="0057583B" w:rsidRPr="0057583B" w:rsidRDefault="0057583B" w:rsidP="0057583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วัสดุสำนักงาน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C49772" w14:textId="77777777" w:rsidR="0057583B" w:rsidRPr="0057583B" w:rsidRDefault="0057583B" w:rsidP="0057583B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F2E274" w14:textId="77777777" w:rsidR="0057583B" w:rsidRPr="0057583B" w:rsidRDefault="0057583B" w:rsidP="0057583B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E66784" w14:textId="77777777" w:rsidR="0057583B" w:rsidRPr="0057583B" w:rsidRDefault="0057583B" w:rsidP="0057583B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F1DF197" w14:textId="77777777" w:rsidR="0057583B" w:rsidRPr="0057583B" w:rsidRDefault="0057583B" w:rsidP="0057583B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ACA285C" w14:textId="17206631" w:rsidR="0057583B" w:rsidRPr="0057583B" w:rsidRDefault="0057583B" w:rsidP="0057583B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</w:t>
            </w: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,100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687B5106" w14:textId="77777777" w:rsidR="0057583B" w:rsidRPr="0057583B" w:rsidRDefault="0057583B" w:rsidP="0057583B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DE039E8" w14:textId="77777777" w:rsidR="0057583B" w:rsidRPr="0057583B" w:rsidRDefault="0057583B" w:rsidP="0057583B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1A543E" w14:textId="77777777" w:rsidR="0057583B" w:rsidRPr="0057583B" w:rsidRDefault="0057583B" w:rsidP="0057583B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31EBBFE" w14:textId="1ADBF227" w:rsidR="0057583B" w:rsidRPr="0057583B" w:rsidRDefault="0057583B" w:rsidP="0057583B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</w:t>
            </w: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,100</w:t>
            </w:r>
          </w:p>
        </w:tc>
      </w:tr>
      <w:tr w:rsidR="0057583B" w:rsidRPr="0057583B" w14:paraId="79B419F6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05A9A61F" w14:textId="77777777" w:rsidR="0057583B" w:rsidRPr="0057583B" w:rsidRDefault="0057583B" w:rsidP="0057583B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5856AC6E" w14:textId="77777777" w:rsidR="0057583B" w:rsidRPr="0057583B" w:rsidRDefault="0057583B" w:rsidP="0057583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วัสดุคอมพิวเตอร์ ค่าหมึกพิมพ์ เป็นต้น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21E882" w14:textId="77777777" w:rsidR="0057583B" w:rsidRPr="0057583B" w:rsidRDefault="0057583B" w:rsidP="0057583B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E16FF5" w14:textId="77777777" w:rsidR="0057583B" w:rsidRPr="0057583B" w:rsidRDefault="0057583B" w:rsidP="0057583B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90F4B5" w14:textId="77777777" w:rsidR="0057583B" w:rsidRPr="0057583B" w:rsidRDefault="0057583B" w:rsidP="0057583B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2086A0C" w14:textId="77777777" w:rsidR="0057583B" w:rsidRPr="0057583B" w:rsidRDefault="0057583B" w:rsidP="0057583B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17D8FADF" w14:textId="204E72C5" w:rsidR="0057583B" w:rsidRPr="0057583B" w:rsidRDefault="0057583B" w:rsidP="0057583B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</w:t>
            </w: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,100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7A1CEC71" w14:textId="77777777" w:rsidR="0057583B" w:rsidRPr="0057583B" w:rsidRDefault="0057583B" w:rsidP="0057583B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42A79B12" w14:textId="77777777" w:rsidR="0057583B" w:rsidRPr="0057583B" w:rsidRDefault="0057583B" w:rsidP="0057583B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F4CA4C" w14:textId="77777777" w:rsidR="0057583B" w:rsidRPr="0057583B" w:rsidRDefault="0057583B" w:rsidP="0057583B">
            <w:pPr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74018765" w14:textId="5FF1B396" w:rsidR="0057583B" w:rsidRPr="0057583B" w:rsidRDefault="0057583B" w:rsidP="0057583B">
            <w:pPr>
              <w:jc w:val="right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7583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</w:t>
            </w:r>
            <w:r w:rsidRPr="0057583B">
              <w:rPr>
                <w:rFonts w:ascii="TH SarabunIT๙" w:hAnsi="TH SarabunIT๙" w:cs="TH SarabunIT๙"/>
                <w:sz w:val="26"/>
                <w:szCs w:val="26"/>
              </w:rPr>
              <w:t>,100</w:t>
            </w:r>
          </w:p>
        </w:tc>
      </w:tr>
      <w:tr w:rsidR="00F443DE" w:rsidRPr="0057583B" w14:paraId="31B8F90A" w14:textId="77777777" w:rsidTr="0083534F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0D54DE58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0BE27FB5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4. 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49FCE7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077DB99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1304079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32604CD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492F1B5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44F8BCD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AB30DF1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2AA18D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884979C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F443DE" w:rsidRPr="0057583B" w14:paraId="6DE0C13C" w14:textId="77777777" w:rsidTr="0083534F">
        <w:trPr>
          <w:trHeight w:val="48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479263D" w14:textId="77777777" w:rsidR="00F443DE" w:rsidRPr="0057583B" w:rsidRDefault="00F443DE" w:rsidP="0083534F">
            <w:pP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26BCD18C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4BFA41A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70754C9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F4C669B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1091C01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5842814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6A027FAC" w14:textId="77777777" w:rsidR="00F443DE" w:rsidRPr="0057583B" w:rsidRDefault="00F443DE" w:rsidP="0083534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CE8E5C9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DC45D56" w14:textId="77777777" w:rsidR="00F443DE" w:rsidRPr="0057583B" w:rsidRDefault="00F443DE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13D75E6" w14:textId="033612A7" w:rsidR="00F443DE" w:rsidRPr="0057583B" w:rsidRDefault="0057583B" w:rsidP="0083534F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77</w:t>
            </w: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,</w:t>
            </w:r>
            <w:r w:rsidRPr="0057583B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๙</w:t>
            </w:r>
            <w:r w:rsidRPr="0057583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00</w:t>
            </w:r>
          </w:p>
        </w:tc>
      </w:tr>
    </w:tbl>
    <w:p w14:paraId="02ADE80C" w14:textId="227A4DA3" w:rsidR="007A41E2" w:rsidRDefault="007A41E2" w:rsidP="007A41E2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</w:p>
    <w:p w14:paraId="618231ED" w14:textId="77777777" w:rsidR="0057583B" w:rsidRPr="00F443DE" w:rsidRDefault="0057583B" w:rsidP="007A41E2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</w:p>
    <w:p w14:paraId="16D8DA1A" w14:textId="77777777" w:rsidR="007A41E2" w:rsidRPr="007274CC" w:rsidRDefault="007A41E2" w:rsidP="007A41E2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วิธีการประเมินผลโครงการ</w:t>
      </w:r>
    </w:p>
    <w:p w14:paraId="1833C8AD" w14:textId="76254088" w:rsidR="007A41E2" w:rsidRPr="007274CC" w:rsidRDefault="007A41E2" w:rsidP="007A41E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49640D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แบบสอบถาม  </w:t>
      </w:r>
      <w:r w:rsidR="0049640D" w:rsidRPr="0049640D">
        <w:rPr>
          <w:rFonts w:ascii="TH SarabunIT๙" w:hAnsi="TH SarabunIT๙" w:cs="TH SarabunIT๙"/>
          <w:sz w:val="32"/>
          <w:szCs w:val="32"/>
          <w:cs/>
        </w:rPr>
        <w:t>แบบสอบถามความคิดเห็นเกี่ยวกับการทำกิจกรรมต่าง ๆ ที่มีผู้มีส่วนร่วม</w:t>
      </w:r>
    </w:p>
    <w:p w14:paraId="15A6554A" w14:textId="2E1086D5" w:rsidR="007A41E2" w:rsidRPr="007274CC" w:rsidRDefault="007A41E2" w:rsidP="007A41E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49640D" w:rsidRPr="007274C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hAnsi="TH SarabunIT๙" w:cs="TH SarabunIT๙"/>
          <w:sz w:val="32"/>
          <w:szCs w:val="32"/>
          <w:cs/>
        </w:rPr>
        <w:t>แบบสังเกต      ……………………………………………………………………………………………………</w:t>
      </w:r>
    </w:p>
    <w:p w14:paraId="2922B374" w14:textId="6564C6C4" w:rsidR="007A41E2" w:rsidRPr="007274CC" w:rsidRDefault="007A41E2" w:rsidP="007A41E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49640D" w:rsidRPr="007274C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7274CC">
        <w:rPr>
          <w:rFonts w:ascii="TH SarabunIT๙" w:hAnsi="TH SarabunIT๙" w:cs="TH SarabunIT๙"/>
          <w:sz w:val="32"/>
          <w:szCs w:val="32"/>
          <w:cs/>
        </w:rPr>
        <w:t>แบบสัมภาษณ์  …………………………………………………………………………………………………….</w:t>
      </w:r>
    </w:p>
    <w:p w14:paraId="334B2C21" w14:textId="5FDA50B4" w:rsidR="007A41E2" w:rsidRPr="007274CC" w:rsidRDefault="007A41E2" w:rsidP="007A41E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274C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49640D" w:rsidRPr="007274CC">
        <w:rPr>
          <w:rFonts w:ascii="TH SarabunIT๙" w:hAnsi="TH SarabunIT๙" w:cs="TH SarabunIT๙"/>
          <w:sz w:val="32"/>
          <w:szCs w:val="32"/>
        </w:rPr>
        <w:sym w:font="Wingdings" w:char="F0FE"/>
      </w:r>
      <w:r w:rsidR="0049640D" w:rsidRPr="007274C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274CC">
        <w:rPr>
          <w:rFonts w:ascii="TH SarabunIT๙" w:hAnsi="TH SarabunIT๙" w:cs="TH SarabunIT๙"/>
          <w:sz w:val="32"/>
          <w:szCs w:val="32"/>
          <w:cs/>
        </w:rPr>
        <w:t xml:space="preserve"> อื่น              </w:t>
      </w:r>
      <w:r w:rsidR="0049640D" w:rsidRPr="0049640D">
        <w:rPr>
          <w:rFonts w:ascii="TH SarabunIT๙" w:hAnsi="TH SarabunIT๙" w:cs="TH SarabunIT๙"/>
          <w:sz w:val="32"/>
          <w:szCs w:val="32"/>
          <w:cs/>
        </w:rPr>
        <w:t>รายงานสรุปผลโครงการฯ</w:t>
      </w:r>
    </w:p>
    <w:p w14:paraId="65E8B04C" w14:textId="77777777" w:rsidR="007A41E2" w:rsidRDefault="007A41E2" w:rsidP="007A41E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AC04A4C" w14:textId="77777777" w:rsidR="007A41E2" w:rsidRPr="007274CC" w:rsidRDefault="007A41E2" w:rsidP="007A41E2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</w:rPr>
        <w:t>17</w:t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7274CC">
        <w:rPr>
          <w:rFonts w:ascii="TH SarabunIT๙" w:hAnsi="TH SarabunIT๙" w:cs="TH SarabunIT๙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2DEF14A9" w14:textId="77777777" w:rsidR="007A41E2" w:rsidRPr="007274CC" w:rsidRDefault="007A41E2" w:rsidP="007A41E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7F86312" w14:textId="77777777" w:rsidR="007A41E2" w:rsidRDefault="007A41E2" w:rsidP="007A41E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EFD94EA" w14:textId="188637BF" w:rsidR="007A41E2" w:rsidRPr="008453D5" w:rsidRDefault="007A41E2" w:rsidP="007A41E2">
      <w:pPr>
        <w:spacing w:after="0"/>
        <w:rPr>
          <w:rFonts w:ascii="TH SarabunIT๙" w:hAnsi="TH SarabunIT๙" w:cs="TH SarabunIT๙"/>
          <w:color w:val="161518"/>
          <w:sz w:val="32"/>
          <w:szCs w:val="32"/>
          <w:cs/>
        </w:rPr>
      </w:pP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74C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                   </w:t>
      </w:r>
      <w:r w:rsidRPr="008453D5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ผู้ช่วยศาสตราจารย์ ดร. </w:t>
      </w:r>
      <w:r w:rsidR="00D81C91">
        <w:rPr>
          <w:rFonts w:ascii="TH SarabunIT๙" w:hAnsi="TH SarabunIT๙" w:cs="TH SarabunIT๙" w:hint="cs"/>
          <w:color w:val="161518"/>
          <w:sz w:val="32"/>
          <w:szCs w:val="32"/>
          <w:cs/>
        </w:rPr>
        <w:t>ธงชัย  ขำมี</w:t>
      </w:r>
    </w:p>
    <w:p w14:paraId="5E24B4FC" w14:textId="1782EDC7" w:rsidR="00C00933" w:rsidRDefault="007A41E2" w:rsidP="0049640D">
      <w:pPr>
        <w:spacing w:after="0"/>
      </w:pPr>
      <w:r w:rsidRPr="007274CC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                       </w:t>
      </w:r>
      <w:r w:rsidRPr="007274CC">
        <w:rPr>
          <w:rFonts w:ascii="TH SarabunIT๙" w:hAnsi="TH SarabunIT๙" w:cs="TH SarabunIT๙"/>
          <w:color w:val="161518"/>
          <w:sz w:val="32"/>
          <w:szCs w:val="32"/>
        </w:rPr>
        <w:tab/>
      </w:r>
      <w:r w:rsidRPr="007274CC">
        <w:rPr>
          <w:rFonts w:ascii="TH SarabunIT๙" w:hAnsi="TH SarabunIT๙" w:cs="TH SarabunIT๙"/>
          <w:color w:val="161518"/>
          <w:sz w:val="32"/>
          <w:szCs w:val="32"/>
        </w:rPr>
        <w:tab/>
      </w:r>
      <w:r w:rsidRPr="007274CC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 </w:t>
      </w:r>
      <w:r w:rsidRPr="007274CC">
        <w:rPr>
          <w:rFonts w:ascii="TH SarabunIT๙" w:hAnsi="TH SarabunIT๙" w:cs="TH SarabunIT๙"/>
          <w:color w:val="161518"/>
          <w:sz w:val="32"/>
          <w:szCs w:val="32"/>
          <w:cs/>
        </w:rPr>
        <w:tab/>
      </w:r>
      <w:r w:rsidRPr="007274CC">
        <w:rPr>
          <w:rFonts w:ascii="TH SarabunIT๙" w:hAnsi="TH SarabunIT๙" w:cs="TH SarabunIT๙"/>
          <w:color w:val="161518"/>
          <w:sz w:val="32"/>
          <w:szCs w:val="32"/>
          <w:cs/>
        </w:rPr>
        <w:tab/>
      </w:r>
      <w:r w:rsidRPr="007274CC">
        <w:rPr>
          <w:rFonts w:ascii="TH SarabunIT๙" w:hAnsi="TH SarabunIT๙" w:cs="TH SarabunIT๙"/>
          <w:color w:val="161518"/>
          <w:sz w:val="32"/>
          <w:szCs w:val="32"/>
          <w:cs/>
        </w:rPr>
        <w:tab/>
        <w:t xml:space="preserve">              ผู้รับผิดชอบโครงการหลัก</w:t>
      </w:r>
    </w:p>
    <w:sectPr w:rsidR="00C009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U0szCyNDe1NDUyMzBR0lEKTi0uzszPAykwqgUAYhiXMCwAAAA="/>
  </w:docVars>
  <w:rsids>
    <w:rsidRoot w:val="007A41E2"/>
    <w:rsid w:val="001574DE"/>
    <w:rsid w:val="001F4B8E"/>
    <w:rsid w:val="002813FE"/>
    <w:rsid w:val="002C51CF"/>
    <w:rsid w:val="00392826"/>
    <w:rsid w:val="0039458F"/>
    <w:rsid w:val="004273A1"/>
    <w:rsid w:val="0049640D"/>
    <w:rsid w:val="004E06D0"/>
    <w:rsid w:val="00510608"/>
    <w:rsid w:val="0057583B"/>
    <w:rsid w:val="005A76EE"/>
    <w:rsid w:val="006B1B1B"/>
    <w:rsid w:val="00776070"/>
    <w:rsid w:val="007A41E2"/>
    <w:rsid w:val="007F5869"/>
    <w:rsid w:val="009056DC"/>
    <w:rsid w:val="009E65DB"/>
    <w:rsid w:val="00A900FD"/>
    <w:rsid w:val="00AA0728"/>
    <w:rsid w:val="00AA6362"/>
    <w:rsid w:val="00C00933"/>
    <w:rsid w:val="00C91A3F"/>
    <w:rsid w:val="00D6515A"/>
    <w:rsid w:val="00D81C91"/>
    <w:rsid w:val="00DB3EC4"/>
    <w:rsid w:val="00E60FF6"/>
    <w:rsid w:val="00E80721"/>
    <w:rsid w:val="00F24F98"/>
    <w:rsid w:val="00F443DE"/>
    <w:rsid w:val="00F6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F8A70"/>
  <w15:chartTrackingRefBased/>
  <w15:docId w15:val="{260FDEB4-F186-4909-A179-4C22C9AA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1E2"/>
    <w:rPr>
      <w:rFonts w:eastAsia="Angsana New" w:hAnsi="Angsana New" w:cs="Angsana New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1E2"/>
    <w:pPr>
      <w:autoSpaceDE w:val="0"/>
      <w:autoSpaceDN w:val="0"/>
      <w:adjustRightInd w:val="0"/>
      <w:spacing w:after="0" w:line="240" w:lineRule="auto"/>
      <w:outlineLvl w:val="1"/>
    </w:pPr>
    <w:rPr>
      <w:rFonts w:ascii="TH SarabunIT๙" w:eastAsia="TH SarabunPSK" w:hAnsi="TH SarabunIT๙" w:cs="TH SarabunIT๙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A41E2"/>
    <w:rPr>
      <w:rFonts w:ascii="TH SarabunIT๙" w:eastAsia="TH SarabunPSK" w:hAnsi="TH SarabunIT๙" w:cs="TH SarabunIT๙"/>
      <w:b/>
      <w:bCs/>
      <w:color w:val="000000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7A41E2"/>
    <w:pPr>
      <w:ind w:left="720"/>
      <w:contextualSpacing/>
    </w:pPr>
  </w:style>
  <w:style w:type="table" w:styleId="TableGrid">
    <w:name w:val="Table Grid"/>
    <w:basedOn w:val="TableNormal"/>
    <w:uiPriority w:val="59"/>
    <w:rsid w:val="007A41E2"/>
    <w:pPr>
      <w:spacing w:after="0" w:line="240" w:lineRule="auto"/>
    </w:pPr>
    <w:rPr>
      <w:rFonts w:eastAsia="Angsana New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7A41E2"/>
    <w:rPr>
      <w:rFonts w:eastAsia="Angsana New" w:hAnsi="Angsana New" w:cs="Angsana New"/>
    </w:rPr>
  </w:style>
  <w:style w:type="paragraph" w:customStyle="1" w:styleId="Default">
    <w:name w:val="Default"/>
    <w:rsid w:val="00F679B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1595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Khammee</dc:creator>
  <cp:keywords/>
  <dc:description/>
  <cp:lastModifiedBy>Thongchai Khammee</cp:lastModifiedBy>
  <cp:revision>5</cp:revision>
  <dcterms:created xsi:type="dcterms:W3CDTF">2021-05-20T07:41:00Z</dcterms:created>
  <dcterms:modified xsi:type="dcterms:W3CDTF">2021-05-20T07:51:00Z</dcterms:modified>
</cp:coreProperties>
</file>